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5E368" w14:textId="067F9639" w:rsidR="00D216D7" w:rsidRPr="00054ED4" w:rsidRDefault="00CF0B76" w:rsidP="0081316E">
      <w:pPr>
        <w:pStyle w:val="Stylepapertitle14pt"/>
        <w:spacing w:after="0"/>
        <w:rPr>
          <w:b/>
          <w:sz w:val="28"/>
          <w:szCs w:val="28"/>
          <w:lang w:val="id-ID"/>
        </w:rPr>
      </w:pPr>
      <w:r>
        <w:rPr>
          <w:b/>
          <w:sz w:val="28"/>
          <w:szCs w:val="28"/>
        </w:rPr>
        <w:t>EFEKTIVITAS PENGGUNAAN MEDIA PEMBELAJARAN BERBASIS TEKNOLOGI INFORMASI DAN KOMUNIKASI (TIK) TERHADAP HASIL BELAJAR</w:t>
      </w:r>
      <w:r w:rsidR="00243DE3">
        <w:rPr>
          <w:b/>
          <w:sz w:val="28"/>
          <w:szCs w:val="28"/>
          <w:lang w:val="id-ID"/>
        </w:rPr>
        <w:t xml:space="preserve">: </w:t>
      </w:r>
      <w:r>
        <w:rPr>
          <w:b/>
          <w:sz w:val="28"/>
          <w:szCs w:val="28"/>
        </w:rPr>
        <w:t>META ANALISIS</w:t>
      </w:r>
      <w:r w:rsidR="00B063D7" w:rsidRPr="00054ED4">
        <w:rPr>
          <w:b/>
          <w:sz w:val="28"/>
          <w:szCs w:val="28"/>
          <w:lang w:val="id-ID"/>
        </w:rPr>
        <w:t xml:space="preserve"> </w:t>
      </w:r>
    </w:p>
    <w:p w14:paraId="1D05DE66" w14:textId="77777777" w:rsidR="00CF0B76" w:rsidRDefault="00CF0B76" w:rsidP="00054ED4">
      <w:pPr>
        <w:pStyle w:val="StyleAuthorBold"/>
        <w:spacing w:before="0" w:after="0"/>
        <w:rPr>
          <w:sz w:val="24"/>
          <w:szCs w:val="24"/>
          <w:lang w:val="id-ID"/>
        </w:rPr>
      </w:pPr>
    </w:p>
    <w:p w14:paraId="32AE9C28" w14:textId="54F8ED19" w:rsidR="00054ED4" w:rsidRDefault="00CF0B76" w:rsidP="00054ED4">
      <w:pPr>
        <w:pStyle w:val="StyleAuthorBold"/>
        <w:spacing w:before="0" w:after="0"/>
        <w:rPr>
          <w:sz w:val="24"/>
          <w:szCs w:val="24"/>
          <w:vertAlign w:val="superscript"/>
        </w:rPr>
      </w:pPr>
      <w:r>
        <w:rPr>
          <w:sz w:val="24"/>
          <w:szCs w:val="24"/>
        </w:rPr>
        <w:t>Toto Sugiarto</w:t>
      </w:r>
      <w:r w:rsidR="00241C92" w:rsidRPr="00961CD2">
        <w:rPr>
          <w:sz w:val="24"/>
          <w:szCs w:val="24"/>
          <w:vertAlign w:val="superscript"/>
          <w:lang w:val="id-ID"/>
        </w:rPr>
        <w:t>1</w:t>
      </w:r>
      <w:r w:rsidR="00241C92" w:rsidRPr="00961CD2">
        <w:rPr>
          <w:sz w:val="24"/>
          <w:szCs w:val="24"/>
          <w:lang w:val="id-ID"/>
        </w:rPr>
        <w:t xml:space="preserve">, </w:t>
      </w:r>
      <w:r>
        <w:rPr>
          <w:sz w:val="24"/>
          <w:szCs w:val="24"/>
        </w:rPr>
        <w:t>Ambiyar</w:t>
      </w:r>
      <w:r w:rsidR="00241C92" w:rsidRPr="00961CD2">
        <w:rPr>
          <w:sz w:val="24"/>
          <w:szCs w:val="24"/>
          <w:vertAlign w:val="superscript"/>
          <w:lang w:val="id-ID"/>
        </w:rPr>
        <w:t>2</w:t>
      </w:r>
      <w:r w:rsidR="00241C92" w:rsidRPr="00961CD2">
        <w:rPr>
          <w:sz w:val="24"/>
          <w:szCs w:val="24"/>
          <w:lang w:val="id-ID"/>
        </w:rPr>
        <w:t xml:space="preserve">, </w:t>
      </w:r>
      <w:r>
        <w:rPr>
          <w:sz w:val="24"/>
          <w:szCs w:val="24"/>
        </w:rPr>
        <w:t>Wakhinuddin</w:t>
      </w:r>
      <w:r w:rsidR="00241C92" w:rsidRPr="00961CD2">
        <w:rPr>
          <w:sz w:val="24"/>
          <w:szCs w:val="24"/>
          <w:vertAlign w:val="superscript"/>
          <w:lang w:val="id-ID"/>
        </w:rPr>
        <w:t>3</w:t>
      </w:r>
      <w:r w:rsidR="007542D6">
        <w:rPr>
          <w:sz w:val="24"/>
          <w:szCs w:val="24"/>
        </w:rPr>
        <w:t>, Wawan Purwanto</w:t>
      </w:r>
      <w:r w:rsidR="007542D6" w:rsidRPr="007542D6">
        <w:rPr>
          <w:sz w:val="24"/>
          <w:szCs w:val="24"/>
          <w:vertAlign w:val="superscript"/>
        </w:rPr>
        <w:t>4</w:t>
      </w:r>
      <w:r w:rsidR="007542D6">
        <w:rPr>
          <w:sz w:val="24"/>
          <w:szCs w:val="24"/>
        </w:rPr>
        <w:t xml:space="preserve">, </w:t>
      </w:r>
      <w:r w:rsidR="00FD20C9">
        <w:rPr>
          <w:sz w:val="24"/>
          <w:szCs w:val="24"/>
        </w:rPr>
        <w:t xml:space="preserve">             </w:t>
      </w:r>
      <w:r w:rsidR="007542D6">
        <w:rPr>
          <w:sz w:val="24"/>
          <w:szCs w:val="24"/>
        </w:rPr>
        <w:t>Hendra Dani Saputra</w:t>
      </w:r>
      <w:r w:rsidR="007542D6" w:rsidRPr="007542D6">
        <w:rPr>
          <w:sz w:val="24"/>
          <w:szCs w:val="24"/>
          <w:vertAlign w:val="superscript"/>
        </w:rPr>
        <w:t>5</w:t>
      </w:r>
    </w:p>
    <w:p w14:paraId="53485934" w14:textId="6459E491" w:rsidR="00241C92" w:rsidRDefault="00241C92" w:rsidP="00053983">
      <w:pPr>
        <w:pStyle w:val="Afiliasi"/>
        <w:rPr>
          <w:lang w:val="en-US"/>
        </w:rPr>
      </w:pPr>
      <w:r w:rsidRPr="007542D6">
        <w:rPr>
          <w:vertAlign w:val="superscript"/>
        </w:rPr>
        <w:t>1</w:t>
      </w:r>
      <w:r w:rsidR="004B5E60">
        <w:rPr>
          <w:vertAlign w:val="superscript"/>
          <w:lang w:val="en-US"/>
        </w:rPr>
        <w:t>,4,5</w:t>
      </w:r>
      <w:r w:rsidR="007542D6">
        <w:rPr>
          <w:lang w:val="en-US"/>
        </w:rPr>
        <w:t>Departemen Teknik Otomotif, Fakultas Tekni</w:t>
      </w:r>
      <w:r w:rsidR="004B5E60">
        <w:rPr>
          <w:lang w:val="en-US"/>
        </w:rPr>
        <w:t>k</w:t>
      </w:r>
      <w:r w:rsidR="007542D6">
        <w:rPr>
          <w:lang w:val="en-US"/>
        </w:rPr>
        <w:t>, Universita</w:t>
      </w:r>
      <w:r w:rsidR="004B5E60">
        <w:rPr>
          <w:lang w:val="en-US"/>
        </w:rPr>
        <w:t>s Negeri Padang</w:t>
      </w:r>
    </w:p>
    <w:p w14:paraId="44D570EF" w14:textId="17E72316" w:rsidR="004B5E60" w:rsidRDefault="004B5E60" w:rsidP="00053983">
      <w:pPr>
        <w:pStyle w:val="Afiliasi"/>
      </w:pPr>
      <w:r w:rsidRPr="004B5E60">
        <w:rPr>
          <w:vertAlign w:val="superscript"/>
          <w:lang w:val="en-US"/>
        </w:rPr>
        <w:t>2</w:t>
      </w:r>
      <w:r w:rsidR="00666BF2">
        <w:rPr>
          <w:vertAlign w:val="superscript"/>
          <w:lang w:val="en-US"/>
        </w:rPr>
        <w:t xml:space="preserve">,3 </w:t>
      </w:r>
      <w:r w:rsidR="00DA5CF5">
        <w:rPr>
          <w:lang w:val="en-US"/>
        </w:rPr>
        <w:t>Pasca Sarjana</w:t>
      </w:r>
      <w:r>
        <w:rPr>
          <w:lang w:val="en-US"/>
        </w:rPr>
        <w:t>, Fakultas Teknik, Universitas Negeri Padang</w:t>
      </w:r>
    </w:p>
    <w:p w14:paraId="0D37C673" w14:textId="1475F961" w:rsidR="004B5E60" w:rsidRPr="004B5E60" w:rsidRDefault="004B5E60" w:rsidP="00053983">
      <w:pPr>
        <w:pStyle w:val="Afiliasi"/>
        <w:rPr>
          <w:lang w:val="en-US"/>
        </w:rPr>
      </w:pPr>
      <w:r>
        <w:rPr>
          <w:lang w:val="en-US"/>
        </w:rPr>
        <w:t xml:space="preserve">Jalan Prof. Dr. Hamka. Air Tawar. Kota Padang. Sumatera Barat. </w:t>
      </w:r>
    </w:p>
    <w:p w14:paraId="7AF8BF9B" w14:textId="0090AA17" w:rsidR="002A2DFD" w:rsidRPr="007A7F76" w:rsidRDefault="00054ED4" w:rsidP="00053983">
      <w:pPr>
        <w:pStyle w:val="Afiliasi"/>
        <w:rPr>
          <w:lang w:val="en-US"/>
        </w:rPr>
      </w:pPr>
      <w:r>
        <w:rPr>
          <w:vertAlign w:val="superscript"/>
        </w:rPr>
        <w:t>1</w:t>
      </w:r>
      <w:r w:rsidR="00053983">
        <w:t>e-mail</w:t>
      </w:r>
      <w:r>
        <w:rPr>
          <w:lang w:val="en-US"/>
        </w:rPr>
        <w:t>:</w:t>
      </w:r>
      <w:r w:rsidR="00E02346">
        <w:t xml:space="preserve"> </w:t>
      </w:r>
      <w:r w:rsidR="007A7F76">
        <w:rPr>
          <w:lang w:val="en-US"/>
        </w:rPr>
        <w:t>totosugiarto@ft.unp.ac.id</w:t>
      </w:r>
    </w:p>
    <w:p w14:paraId="084B1DF7" w14:textId="77777777" w:rsidR="0043716D" w:rsidRPr="0053547C" w:rsidRDefault="0043716D" w:rsidP="00053983">
      <w:pPr>
        <w:pStyle w:val="Afiliasi"/>
        <w:rPr>
          <w:b/>
        </w:rPr>
      </w:pPr>
    </w:p>
    <w:tbl>
      <w:tblPr>
        <w:tblW w:w="7905" w:type="dxa"/>
        <w:tblInd w:w="108" w:type="dxa"/>
        <w:tblBorders>
          <w:top w:val="single" w:sz="24" w:space="0" w:color="000000"/>
          <w:bottom w:val="single" w:sz="24" w:space="0" w:color="000000"/>
          <w:insideH w:val="single" w:sz="24" w:space="0" w:color="000000"/>
        </w:tblBorders>
        <w:tblLayout w:type="fixed"/>
        <w:tblLook w:val="04A0" w:firstRow="1" w:lastRow="0" w:firstColumn="1" w:lastColumn="0" w:noHBand="0" w:noVBand="1"/>
      </w:tblPr>
      <w:tblGrid>
        <w:gridCol w:w="1384"/>
        <w:gridCol w:w="1276"/>
        <w:gridCol w:w="1276"/>
        <w:gridCol w:w="1276"/>
        <w:gridCol w:w="1275"/>
        <w:gridCol w:w="1418"/>
      </w:tblGrid>
      <w:tr w:rsidR="0043716D" w:rsidRPr="00456383" w14:paraId="0456650B" w14:textId="77777777" w:rsidTr="004863E3">
        <w:trPr>
          <w:trHeight w:val="523"/>
        </w:trPr>
        <w:tc>
          <w:tcPr>
            <w:tcW w:w="1384" w:type="dxa"/>
            <w:shd w:val="clear" w:color="auto" w:fill="auto"/>
            <w:vAlign w:val="center"/>
          </w:tcPr>
          <w:p w14:paraId="44C94407" w14:textId="77777777" w:rsidR="0043716D" w:rsidRPr="00D252C4" w:rsidRDefault="0043716D" w:rsidP="006D4893">
            <w:pPr>
              <w:pStyle w:val="StyleAuthorBold"/>
              <w:spacing w:before="0" w:after="0"/>
              <w:ind w:right="2"/>
              <w:rPr>
                <w:i/>
                <w:sz w:val="20"/>
                <w:szCs w:val="20"/>
                <w:lang w:val="id-ID"/>
              </w:rPr>
            </w:pPr>
            <w:r w:rsidRPr="00D252C4">
              <w:rPr>
                <w:i/>
                <w:sz w:val="20"/>
                <w:szCs w:val="20"/>
                <w:lang w:val="id-ID"/>
              </w:rPr>
              <w:t xml:space="preserve">Submitted </w:t>
            </w:r>
            <w:r w:rsidR="006D4893">
              <w:rPr>
                <w:i/>
                <w:sz w:val="20"/>
                <w:szCs w:val="20"/>
                <w:lang w:val="id-ID"/>
              </w:rPr>
              <w:t>yyyy</w:t>
            </w:r>
            <w:r>
              <w:rPr>
                <w:i/>
                <w:sz w:val="20"/>
                <w:szCs w:val="20"/>
                <w:lang w:val="id-ID"/>
              </w:rPr>
              <w:t>-</w:t>
            </w:r>
            <w:r w:rsidR="006D4893">
              <w:rPr>
                <w:i/>
                <w:sz w:val="20"/>
                <w:szCs w:val="20"/>
                <w:lang w:val="id-ID"/>
              </w:rPr>
              <w:t>mm</w:t>
            </w:r>
            <w:r>
              <w:rPr>
                <w:i/>
                <w:sz w:val="20"/>
                <w:szCs w:val="20"/>
                <w:lang w:val="id-ID"/>
              </w:rPr>
              <w:t>-</w:t>
            </w:r>
            <w:r w:rsidR="006D4893">
              <w:rPr>
                <w:i/>
                <w:sz w:val="20"/>
                <w:szCs w:val="20"/>
                <w:lang w:val="id-ID"/>
              </w:rPr>
              <w:t>dd</w:t>
            </w:r>
          </w:p>
        </w:tc>
        <w:tc>
          <w:tcPr>
            <w:tcW w:w="1276" w:type="dxa"/>
            <w:shd w:val="clear" w:color="auto" w:fill="auto"/>
            <w:vAlign w:val="center"/>
          </w:tcPr>
          <w:p w14:paraId="78439C54" w14:textId="77777777" w:rsidR="0043716D" w:rsidRPr="00D252C4" w:rsidRDefault="0043716D" w:rsidP="004863E3">
            <w:pPr>
              <w:pStyle w:val="StyleAuthorBold"/>
              <w:spacing w:before="0" w:after="0"/>
              <w:ind w:right="2"/>
              <w:rPr>
                <w:i/>
                <w:sz w:val="20"/>
                <w:szCs w:val="20"/>
                <w:lang w:val="id-ID"/>
              </w:rPr>
            </w:pPr>
            <w:r w:rsidRPr="00D252C4">
              <w:rPr>
                <w:i/>
                <w:sz w:val="20"/>
                <w:szCs w:val="20"/>
                <w:lang w:val="id-ID"/>
              </w:rPr>
              <w:t xml:space="preserve">Accepted </w:t>
            </w:r>
            <w:r w:rsidR="006D4893">
              <w:rPr>
                <w:i/>
                <w:sz w:val="20"/>
                <w:szCs w:val="20"/>
                <w:lang w:val="id-ID"/>
              </w:rPr>
              <w:t>yyyy-mm-dd</w:t>
            </w:r>
          </w:p>
        </w:tc>
        <w:tc>
          <w:tcPr>
            <w:tcW w:w="1276" w:type="dxa"/>
            <w:shd w:val="clear" w:color="auto" w:fill="auto"/>
            <w:vAlign w:val="center"/>
          </w:tcPr>
          <w:p w14:paraId="54D12FE9" w14:textId="77777777" w:rsidR="0043716D" w:rsidRPr="00D252C4" w:rsidRDefault="0043716D" w:rsidP="004863E3">
            <w:pPr>
              <w:pStyle w:val="StyleAuthorBold"/>
              <w:spacing w:before="0" w:after="0"/>
              <w:ind w:right="2"/>
              <w:rPr>
                <w:b w:val="0"/>
                <w:sz w:val="20"/>
                <w:szCs w:val="20"/>
                <w:lang w:val="id-ID"/>
              </w:rPr>
            </w:pPr>
            <w:r w:rsidRPr="006A1F58">
              <w:rPr>
                <w:i/>
                <w:sz w:val="20"/>
                <w:szCs w:val="20"/>
                <w:lang w:val="id-ID"/>
              </w:rPr>
              <w:t xml:space="preserve">Published </w:t>
            </w:r>
            <w:r w:rsidR="006D4893">
              <w:rPr>
                <w:i/>
                <w:sz w:val="20"/>
                <w:szCs w:val="20"/>
                <w:lang w:val="id-ID"/>
              </w:rPr>
              <w:t>yyyy-mm-dd</w:t>
            </w:r>
          </w:p>
        </w:tc>
        <w:tc>
          <w:tcPr>
            <w:tcW w:w="1276" w:type="dxa"/>
            <w:shd w:val="clear" w:color="auto" w:fill="auto"/>
            <w:vAlign w:val="center"/>
          </w:tcPr>
          <w:p w14:paraId="7827DEF9" w14:textId="7FF12C50" w:rsidR="0043716D" w:rsidRPr="00456383" w:rsidRDefault="006450A6" w:rsidP="004863E3">
            <w:pPr>
              <w:pStyle w:val="StyleAuthorBold"/>
              <w:spacing w:before="0" w:after="0"/>
              <w:ind w:right="2"/>
              <w:rPr>
                <w:b w:val="0"/>
                <w:sz w:val="20"/>
                <w:szCs w:val="20"/>
                <w:lang w:val="id-ID"/>
              </w:rPr>
            </w:pPr>
            <w:r>
              <w:rPr>
                <w:b w:val="0"/>
                <w:sz w:val="20"/>
                <w:szCs w:val="20"/>
                <w:lang w:val="id-ID" w:eastAsia="id-ID"/>
              </w:rPr>
              <w:drawing>
                <wp:inline distT="0" distB="0" distL="0" distR="0" wp14:anchorId="52EC779E" wp14:editId="3E9BF41F">
                  <wp:extent cx="704850" cy="314325"/>
                  <wp:effectExtent l="0" t="0" r="0" b="0"/>
                  <wp:docPr id="1" name="Picture 148" descr="Description: logo open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Description: logo open acce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314325"/>
                          </a:xfrm>
                          <a:prstGeom prst="rect">
                            <a:avLst/>
                          </a:prstGeom>
                          <a:noFill/>
                          <a:ln>
                            <a:noFill/>
                          </a:ln>
                        </pic:spPr>
                      </pic:pic>
                    </a:graphicData>
                  </a:graphic>
                </wp:inline>
              </w:drawing>
            </w:r>
          </w:p>
        </w:tc>
        <w:tc>
          <w:tcPr>
            <w:tcW w:w="1275" w:type="dxa"/>
            <w:shd w:val="clear" w:color="auto" w:fill="auto"/>
            <w:vAlign w:val="center"/>
          </w:tcPr>
          <w:p w14:paraId="2CA1F4CA" w14:textId="5DEDD483" w:rsidR="0043716D" w:rsidRDefault="006450A6" w:rsidP="004863E3">
            <w:pPr>
              <w:pStyle w:val="StyleAuthorBold"/>
              <w:spacing w:before="0" w:after="0"/>
              <w:ind w:right="2"/>
            </w:pPr>
            <w:r>
              <w:rPr>
                <w:lang w:val="id-ID" w:eastAsia="id-ID"/>
              </w:rPr>
              <w:drawing>
                <wp:inline distT="0" distB="0" distL="0" distR="0" wp14:anchorId="54B5C95B" wp14:editId="52DC0663">
                  <wp:extent cx="704850" cy="295275"/>
                  <wp:effectExtent l="0" t="0" r="0" b="0"/>
                  <wp:docPr id="2" name="Picture 147" descr="Description: 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Description: Creative Commons Licen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 cy="295275"/>
                          </a:xfrm>
                          <a:prstGeom prst="rect">
                            <a:avLst/>
                          </a:prstGeom>
                          <a:noFill/>
                          <a:ln>
                            <a:noFill/>
                          </a:ln>
                        </pic:spPr>
                      </pic:pic>
                    </a:graphicData>
                  </a:graphic>
                </wp:inline>
              </w:drawing>
            </w:r>
          </w:p>
        </w:tc>
        <w:tc>
          <w:tcPr>
            <w:tcW w:w="1418" w:type="dxa"/>
            <w:vAlign w:val="center"/>
          </w:tcPr>
          <w:p w14:paraId="5C38A673" w14:textId="4EC7BDDC" w:rsidR="0043716D" w:rsidRPr="00D252C4" w:rsidRDefault="006450A6" w:rsidP="004863E3">
            <w:pPr>
              <w:pStyle w:val="StyleAuthorBold"/>
              <w:spacing w:before="0" w:after="0"/>
              <w:ind w:right="2"/>
              <w:rPr>
                <w:lang w:val="id-ID"/>
              </w:rPr>
            </w:pPr>
            <w:r>
              <w:rPr>
                <w:lang w:val="id-ID" w:eastAsia="id-ID"/>
              </w:rPr>
              <w:drawing>
                <wp:inline distT="0" distB="0" distL="0" distR="0" wp14:anchorId="5CFA838B" wp14:editId="23715B49">
                  <wp:extent cx="685800" cy="323850"/>
                  <wp:effectExtent l="0" t="0" r="0" b="0"/>
                  <wp:docPr id="3" name="Picture 9" descr="Description: F:\#jurnal\1 Edukasi\Logo Edukasi SINTA 3 - 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F:\#jurnal\1 Edukasi\Logo Edukasi SINTA 3 - cove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p>
        </w:tc>
      </w:tr>
    </w:tbl>
    <w:p w14:paraId="016F139E" w14:textId="6258A7B2" w:rsidR="006D4893" w:rsidRDefault="006D4893" w:rsidP="006D4893">
      <w:pPr>
        <w:pStyle w:val="StyleAuthorBold"/>
        <w:spacing w:before="0" w:after="0"/>
        <w:ind w:left="567" w:right="569"/>
        <w:rPr>
          <w:sz w:val="20"/>
          <w:szCs w:val="20"/>
          <w:lang w:val="id-ID"/>
        </w:rPr>
      </w:pPr>
    </w:p>
    <w:p w14:paraId="1D5045DB" w14:textId="636AE983" w:rsidR="005B410A" w:rsidRPr="00CD0B74" w:rsidRDefault="00053983" w:rsidP="006D4893">
      <w:pPr>
        <w:pStyle w:val="StyleAuthorBold"/>
        <w:spacing w:before="0" w:after="0"/>
        <w:ind w:left="567" w:right="569"/>
        <w:rPr>
          <w:sz w:val="20"/>
          <w:szCs w:val="20"/>
          <w:lang w:val="id-ID"/>
        </w:rPr>
      </w:pPr>
      <w:r w:rsidRPr="00CD0B74">
        <w:rPr>
          <w:sz w:val="20"/>
          <w:szCs w:val="20"/>
          <w:lang w:val="id-ID"/>
        </w:rPr>
        <w:t>Abstrak</w:t>
      </w:r>
    </w:p>
    <w:p w14:paraId="482FD2A7" w14:textId="739E14C1" w:rsidR="007A7F76" w:rsidRPr="007A7F76" w:rsidRDefault="007A7F76" w:rsidP="00054ED4">
      <w:pPr>
        <w:pStyle w:val="abstrak"/>
        <w:ind w:right="569"/>
        <w:rPr>
          <w:szCs w:val="20"/>
        </w:rPr>
      </w:pPr>
      <w:r w:rsidRPr="007A7F76">
        <w:rPr>
          <w:bCs/>
          <w:szCs w:val="20"/>
        </w:rPr>
        <w:t>Penelitian ini bertujuan membahas efektivitas pe</w:t>
      </w:r>
      <w:r w:rsidR="00035BCE">
        <w:rPr>
          <w:bCs/>
          <w:szCs w:val="20"/>
        </w:rPr>
        <w:t>makaian</w:t>
      </w:r>
      <w:r w:rsidRPr="007A7F76">
        <w:rPr>
          <w:bCs/>
          <w:szCs w:val="20"/>
        </w:rPr>
        <w:t xml:space="preserve"> media belajar berbasis Teknologi Informasi Komunikasi (TIK</w:t>
      </w:r>
      <w:r w:rsidR="00035BCE">
        <w:rPr>
          <w:bCs/>
          <w:szCs w:val="20"/>
        </w:rPr>
        <w:t>/ICT</w:t>
      </w:r>
      <w:r w:rsidRPr="007A7F76">
        <w:rPr>
          <w:bCs/>
          <w:szCs w:val="20"/>
        </w:rPr>
        <w:t xml:space="preserve">) terhadap hasil belajar </w:t>
      </w:r>
      <w:r w:rsidR="00035BCE">
        <w:rPr>
          <w:bCs/>
          <w:szCs w:val="20"/>
        </w:rPr>
        <w:t xml:space="preserve">siswa atau </w:t>
      </w:r>
      <w:r w:rsidRPr="007A7F76">
        <w:rPr>
          <w:bCs/>
          <w:szCs w:val="20"/>
        </w:rPr>
        <w:t xml:space="preserve">peserta didik. Penelitian ini merupakan penelitian meta analisis menggunakan data sekunder. Data yang digunakan berupa hasil </w:t>
      </w:r>
      <w:r w:rsidRPr="00035BCE">
        <w:rPr>
          <w:bCs/>
          <w:i/>
          <w:iCs/>
          <w:szCs w:val="20"/>
        </w:rPr>
        <w:t>post test</w:t>
      </w:r>
      <w:r w:rsidRPr="007A7F76">
        <w:rPr>
          <w:bCs/>
          <w:szCs w:val="20"/>
        </w:rPr>
        <w:t xml:space="preserve"> kelas eksperimen dan </w:t>
      </w:r>
      <w:r w:rsidR="00035BCE">
        <w:rPr>
          <w:bCs/>
          <w:szCs w:val="20"/>
        </w:rPr>
        <w:t xml:space="preserve">kelas </w:t>
      </w:r>
      <w:r w:rsidRPr="007A7F76">
        <w:rPr>
          <w:bCs/>
          <w:szCs w:val="20"/>
        </w:rPr>
        <w:t>kontrol  artikel yang menggunakan media pembelajaran berbasis TIK</w:t>
      </w:r>
      <w:r w:rsidR="00AE6DA0">
        <w:rPr>
          <w:bCs/>
          <w:szCs w:val="20"/>
        </w:rPr>
        <w:t>, mulai</w:t>
      </w:r>
      <w:r w:rsidRPr="007A7F76">
        <w:rPr>
          <w:bCs/>
          <w:szCs w:val="20"/>
        </w:rPr>
        <w:t xml:space="preserve"> jenjang pendidikan SD, SMP, SMA, SMK, </w:t>
      </w:r>
      <w:r w:rsidR="00035BCE">
        <w:rPr>
          <w:bCs/>
          <w:szCs w:val="20"/>
        </w:rPr>
        <w:t>sampai</w:t>
      </w:r>
      <w:r w:rsidRPr="007A7F76">
        <w:rPr>
          <w:bCs/>
          <w:szCs w:val="20"/>
        </w:rPr>
        <w:t xml:space="preserve"> Perguruan Tinggi. Jumlah artikel yang digunakan sebanyak 30 artikel. Data yang berhasil dikumpulkan lalu dipilih, kemudian di</w:t>
      </w:r>
      <w:r w:rsidR="00035BCE">
        <w:rPr>
          <w:bCs/>
          <w:szCs w:val="20"/>
        </w:rPr>
        <w:t>kalkulasi</w:t>
      </w:r>
      <w:r w:rsidRPr="007A7F76">
        <w:rPr>
          <w:bCs/>
          <w:szCs w:val="20"/>
        </w:rPr>
        <w:t xml:space="preserve"> dengan </w:t>
      </w:r>
      <w:r w:rsidR="00035BCE">
        <w:rPr>
          <w:bCs/>
          <w:szCs w:val="20"/>
        </w:rPr>
        <w:t>formula</w:t>
      </w:r>
      <w:r w:rsidRPr="007A7F76">
        <w:rPr>
          <w:bCs/>
          <w:szCs w:val="20"/>
        </w:rPr>
        <w:t xml:space="preserve"> </w:t>
      </w:r>
      <w:r w:rsidRPr="007A7F76">
        <w:rPr>
          <w:bCs/>
          <w:i/>
          <w:iCs/>
          <w:szCs w:val="20"/>
        </w:rPr>
        <w:t>effect size</w:t>
      </w:r>
      <w:r w:rsidRPr="007A7F76">
        <w:rPr>
          <w:bCs/>
          <w:szCs w:val="20"/>
        </w:rPr>
        <w:t xml:space="preserve"> (ES). Hasil perhitungan  nilai </w:t>
      </w:r>
      <w:r w:rsidRPr="007A7F76">
        <w:rPr>
          <w:bCs/>
          <w:i/>
          <w:iCs/>
          <w:szCs w:val="20"/>
        </w:rPr>
        <w:t>e</w:t>
      </w:r>
      <w:r w:rsidRPr="007A7F76">
        <w:rPr>
          <w:i/>
          <w:iCs/>
          <w:szCs w:val="20"/>
        </w:rPr>
        <w:t>ffect size</w:t>
      </w:r>
      <w:r w:rsidRPr="007A7F76">
        <w:rPr>
          <w:szCs w:val="20"/>
        </w:rPr>
        <w:t xml:space="preserve"> </w:t>
      </w:r>
      <w:r w:rsidRPr="007A7F76">
        <w:rPr>
          <w:iCs/>
          <w:szCs w:val="20"/>
        </w:rPr>
        <w:t>diperoleh nilai sebesar</w:t>
      </w:r>
      <w:r w:rsidRPr="007A7F76">
        <w:rPr>
          <w:szCs w:val="20"/>
        </w:rPr>
        <w:t xml:space="preserve"> </w:t>
      </w:r>
      <w:r w:rsidRPr="007A7F76">
        <w:rPr>
          <w:iCs/>
          <w:szCs w:val="20"/>
        </w:rPr>
        <w:t>1.49</w:t>
      </w:r>
      <w:r w:rsidRPr="007A7F76">
        <w:rPr>
          <w:szCs w:val="20"/>
        </w:rPr>
        <w:t xml:space="preserve">, </w:t>
      </w:r>
      <w:r w:rsidRPr="007A7F76">
        <w:rPr>
          <w:iCs/>
          <w:szCs w:val="20"/>
        </w:rPr>
        <w:t xml:space="preserve">jika diinterpretasikan pada kriteria nilai </w:t>
      </w:r>
      <w:r w:rsidRPr="007A7F76">
        <w:rPr>
          <w:szCs w:val="20"/>
        </w:rPr>
        <w:t xml:space="preserve"> </w:t>
      </w:r>
      <w:r w:rsidRPr="007A7F76">
        <w:rPr>
          <w:i/>
          <w:iCs/>
          <w:szCs w:val="20"/>
        </w:rPr>
        <w:t>effect size</w:t>
      </w:r>
      <w:r w:rsidRPr="007A7F76">
        <w:rPr>
          <w:szCs w:val="20"/>
        </w:rPr>
        <w:t>,</w:t>
      </w:r>
      <w:r w:rsidRPr="007A7F76">
        <w:rPr>
          <w:iCs/>
          <w:szCs w:val="20"/>
        </w:rPr>
        <w:t xml:space="preserve"> maka nilainya memiliki efek yang tinggi (1.49 &gt; 1.00)</w:t>
      </w:r>
      <w:r w:rsidRPr="007A7F76">
        <w:rPr>
          <w:szCs w:val="20"/>
        </w:rPr>
        <w:t>.</w:t>
      </w:r>
      <w:r w:rsidRPr="007A7F76">
        <w:rPr>
          <w:iCs/>
          <w:szCs w:val="20"/>
        </w:rPr>
        <w:t xml:space="preserve"> Hal ini</w:t>
      </w:r>
      <w:r w:rsidRPr="007A7F76">
        <w:rPr>
          <w:szCs w:val="20"/>
        </w:rPr>
        <w:t xml:space="preserve"> </w:t>
      </w:r>
      <w:r w:rsidRPr="007A7F76">
        <w:rPr>
          <w:bCs/>
          <w:szCs w:val="20"/>
        </w:rPr>
        <w:t xml:space="preserve">menunjukkan  penggunaan media belajar berbasis TIK sebagai </w:t>
      </w:r>
      <w:r w:rsidR="00AE6DA0">
        <w:rPr>
          <w:bCs/>
          <w:szCs w:val="20"/>
        </w:rPr>
        <w:t>media da</w:t>
      </w:r>
      <w:r w:rsidRPr="007A7F76">
        <w:rPr>
          <w:bCs/>
          <w:szCs w:val="20"/>
        </w:rPr>
        <w:t xml:space="preserve">lam proses </w:t>
      </w:r>
      <w:r w:rsidR="00CC535E">
        <w:rPr>
          <w:bCs/>
          <w:szCs w:val="20"/>
        </w:rPr>
        <w:t>pembelajaran</w:t>
      </w:r>
      <w:r w:rsidRPr="007A7F76">
        <w:rPr>
          <w:bCs/>
          <w:szCs w:val="20"/>
        </w:rPr>
        <w:t xml:space="preserve"> memiliki efek yang tinggi terhadap capaian hasil belajar</w:t>
      </w:r>
      <w:r w:rsidRPr="007A7F76">
        <w:rPr>
          <w:bCs/>
          <w:i/>
          <w:szCs w:val="20"/>
        </w:rPr>
        <w:t xml:space="preserve"> </w:t>
      </w:r>
      <w:r w:rsidRPr="007A7F76">
        <w:rPr>
          <w:bCs/>
          <w:szCs w:val="20"/>
        </w:rPr>
        <w:t xml:space="preserve"> pada semua </w:t>
      </w:r>
      <w:r w:rsidR="00CC535E">
        <w:rPr>
          <w:bCs/>
          <w:szCs w:val="20"/>
        </w:rPr>
        <w:t>tingkat</w:t>
      </w:r>
      <w:r w:rsidRPr="007A7F76">
        <w:rPr>
          <w:bCs/>
          <w:szCs w:val="20"/>
        </w:rPr>
        <w:t xml:space="preserve"> pendidikan</w:t>
      </w:r>
      <w:r w:rsidR="00AE6DA0">
        <w:rPr>
          <w:bCs/>
          <w:szCs w:val="20"/>
        </w:rPr>
        <w:t xml:space="preserve">. </w:t>
      </w:r>
      <w:r w:rsidRPr="007A7F76">
        <w:rPr>
          <w:bCs/>
          <w:szCs w:val="20"/>
        </w:rPr>
        <w:t xml:space="preserve">Sehingga disimpulkan penggunaan media pembelajaran berbasis TIK memiliki tingkat efektivitas tinggi dan tepat digunakan </w:t>
      </w:r>
      <w:r w:rsidR="00AE6DA0">
        <w:rPr>
          <w:bCs/>
          <w:szCs w:val="20"/>
        </w:rPr>
        <w:t xml:space="preserve">untuk </w:t>
      </w:r>
      <w:r w:rsidRPr="007A7F76">
        <w:rPr>
          <w:bCs/>
          <w:szCs w:val="20"/>
        </w:rPr>
        <w:t xml:space="preserve">semua </w:t>
      </w:r>
      <w:r w:rsidR="00AE6DA0">
        <w:rPr>
          <w:bCs/>
          <w:szCs w:val="20"/>
        </w:rPr>
        <w:t>tingkat satuan</w:t>
      </w:r>
      <w:r w:rsidRPr="007A7F76">
        <w:rPr>
          <w:bCs/>
          <w:szCs w:val="20"/>
        </w:rPr>
        <w:t xml:space="preserve"> pendidikan</w:t>
      </w:r>
      <w:r w:rsidR="00135405">
        <w:rPr>
          <w:bCs/>
          <w:szCs w:val="20"/>
        </w:rPr>
        <w:t>.</w:t>
      </w:r>
    </w:p>
    <w:p w14:paraId="7DA03C33" w14:textId="77777777" w:rsidR="00555E7A" w:rsidRPr="00555E7A" w:rsidRDefault="00555E7A" w:rsidP="00054ED4">
      <w:pPr>
        <w:pStyle w:val="abstrak"/>
        <w:ind w:right="569"/>
        <w:rPr>
          <w:lang w:val="id-ID"/>
        </w:rPr>
      </w:pPr>
    </w:p>
    <w:p w14:paraId="073269A7" w14:textId="537C9CF9" w:rsidR="00C6538F" w:rsidRDefault="00C6538F" w:rsidP="00054ED4">
      <w:pPr>
        <w:pStyle w:val="abstrak"/>
        <w:ind w:right="569"/>
        <w:rPr>
          <w:rFonts w:eastAsia="Times New Roman"/>
          <w:sz w:val="18"/>
          <w:szCs w:val="18"/>
        </w:rPr>
      </w:pPr>
      <w:r w:rsidRPr="00C6538F">
        <w:rPr>
          <w:b/>
          <w:lang w:val="id-ID"/>
        </w:rPr>
        <w:t>Kata Kunci:</w:t>
      </w:r>
      <w:r w:rsidR="007A7F76">
        <w:rPr>
          <w:b/>
        </w:rPr>
        <w:t xml:space="preserve"> </w:t>
      </w:r>
      <w:r w:rsidR="007A7F76" w:rsidRPr="005F749E">
        <w:rPr>
          <w:sz w:val="18"/>
          <w:szCs w:val="18"/>
        </w:rPr>
        <w:t>Media pembelajaran</w:t>
      </w:r>
      <w:r w:rsidR="007A7F76">
        <w:rPr>
          <w:sz w:val="18"/>
          <w:szCs w:val="18"/>
        </w:rPr>
        <w:t>,</w:t>
      </w:r>
      <w:r w:rsidR="007A7F76" w:rsidRPr="005F749E">
        <w:rPr>
          <w:sz w:val="18"/>
          <w:szCs w:val="18"/>
        </w:rPr>
        <w:t xml:space="preserve"> </w:t>
      </w:r>
      <w:r w:rsidR="007A7F76">
        <w:rPr>
          <w:sz w:val="18"/>
          <w:szCs w:val="18"/>
        </w:rPr>
        <w:t>B</w:t>
      </w:r>
      <w:r w:rsidR="007A7F76" w:rsidRPr="005F749E">
        <w:rPr>
          <w:sz w:val="18"/>
          <w:szCs w:val="18"/>
        </w:rPr>
        <w:t xml:space="preserve">erbasis </w:t>
      </w:r>
      <w:r w:rsidR="007A7F76" w:rsidRPr="005F749E">
        <w:rPr>
          <w:rFonts w:eastAsia="Times New Roman"/>
          <w:sz w:val="18"/>
          <w:szCs w:val="18"/>
        </w:rPr>
        <w:t>TIK, Meta analisis, Jenjang Pendidikan, Effect Size.</w:t>
      </w:r>
    </w:p>
    <w:p w14:paraId="6E9EEF8B" w14:textId="77777777" w:rsidR="00B56395" w:rsidRDefault="00B56395" w:rsidP="00054ED4">
      <w:pPr>
        <w:pStyle w:val="abstrak"/>
        <w:ind w:right="569"/>
        <w:rPr>
          <w:lang w:val="id-ID"/>
        </w:rPr>
      </w:pPr>
    </w:p>
    <w:p w14:paraId="473457D6" w14:textId="7AF0ED41" w:rsidR="00C6538F" w:rsidRPr="00CD0B74" w:rsidRDefault="00C6538F" w:rsidP="00FD20C9">
      <w:pPr>
        <w:pStyle w:val="abstrak"/>
        <w:ind w:right="569"/>
        <w:jc w:val="center"/>
        <w:rPr>
          <w:i/>
          <w:szCs w:val="20"/>
          <w:lang w:val="id-ID"/>
        </w:rPr>
      </w:pPr>
      <w:r w:rsidRPr="00CD0B74">
        <w:rPr>
          <w:i/>
          <w:szCs w:val="20"/>
          <w:lang w:val="id-ID"/>
        </w:rPr>
        <w:t>Abstract</w:t>
      </w:r>
    </w:p>
    <w:p w14:paraId="1F8E4954" w14:textId="2084253A" w:rsidR="007A7F76" w:rsidRPr="00B56395" w:rsidRDefault="00DA5CF5" w:rsidP="00054ED4">
      <w:pPr>
        <w:pStyle w:val="abstrak"/>
        <w:ind w:right="569"/>
        <w:rPr>
          <w:i/>
        </w:rPr>
      </w:pPr>
      <w:r w:rsidRPr="00DA5CF5">
        <w:rPr>
          <w:i/>
          <w:lang w:val="id-ID"/>
        </w:rPr>
        <w:t xml:space="preserve">This study aims </w:t>
      </w:r>
      <w:r w:rsidR="00035BCE">
        <w:rPr>
          <w:i/>
        </w:rPr>
        <w:t>for</w:t>
      </w:r>
      <w:r w:rsidRPr="00DA5CF5">
        <w:rPr>
          <w:i/>
          <w:lang w:val="id-ID"/>
        </w:rPr>
        <w:t xml:space="preserve"> discuss the effectiveness the use of Information Communication Technology (ICT)</w:t>
      </w:r>
      <w:r w:rsidR="00035BCE">
        <w:rPr>
          <w:i/>
        </w:rPr>
        <w:t xml:space="preserve"> </w:t>
      </w:r>
      <w:r w:rsidRPr="00DA5CF5">
        <w:rPr>
          <w:i/>
          <w:lang w:val="id-ID"/>
        </w:rPr>
        <w:t>based learning media on student learning outcomes. This research is a meta analysis research using secondary data. The data used is  form of post-test results from experimental and control classes from articles that use ICT-based learning media,</w:t>
      </w:r>
      <w:r w:rsidR="00F56DEC">
        <w:rPr>
          <w:i/>
        </w:rPr>
        <w:t xml:space="preserve"> </w:t>
      </w:r>
      <w:r w:rsidRPr="00DA5CF5">
        <w:rPr>
          <w:i/>
          <w:lang w:val="id-ID"/>
        </w:rPr>
        <w:t xml:space="preserve">from elementary, middle, high school, vocational, and </w:t>
      </w:r>
      <w:r w:rsidR="00F56DEC">
        <w:rPr>
          <w:i/>
        </w:rPr>
        <w:t>high</w:t>
      </w:r>
      <w:r w:rsidRPr="00DA5CF5">
        <w:rPr>
          <w:i/>
          <w:lang w:val="id-ID"/>
        </w:rPr>
        <w:t xml:space="preserve"> education levels. The number of articles used is 30 articles. The data that was successfully collected was then selected, then calculated using the effect size (ES) formula. The results of the calculation of the effect size obtained a value of 1.49, if interpreted in the effect size value criteria, then the value has a high effect (1.49 &gt; 1.00). This shows that the use of ICT</w:t>
      </w:r>
      <w:r w:rsidR="00E5349F">
        <w:rPr>
          <w:i/>
        </w:rPr>
        <w:t xml:space="preserve"> </w:t>
      </w:r>
      <w:r w:rsidRPr="00DA5CF5">
        <w:rPr>
          <w:i/>
          <w:lang w:val="id-ID"/>
        </w:rPr>
        <w:t>based learning media in the teaching process ha</w:t>
      </w:r>
      <w:r w:rsidR="00E5349F">
        <w:rPr>
          <w:i/>
        </w:rPr>
        <w:t>ve</w:t>
      </w:r>
      <w:r w:rsidRPr="00DA5CF5">
        <w:rPr>
          <w:i/>
          <w:lang w:val="id-ID"/>
        </w:rPr>
        <w:t xml:space="preserve"> a high effect on </w:t>
      </w:r>
      <w:r w:rsidR="00E5349F">
        <w:rPr>
          <w:i/>
        </w:rPr>
        <w:t xml:space="preserve">the </w:t>
      </w:r>
      <w:r w:rsidRPr="00DA5CF5">
        <w:rPr>
          <w:i/>
          <w:lang w:val="id-ID"/>
        </w:rPr>
        <w:t>learning outcomes at all levels of education</w:t>
      </w:r>
      <w:r w:rsidR="00B56395">
        <w:rPr>
          <w:i/>
        </w:rPr>
        <w:t>.</w:t>
      </w:r>
    </w:p>
    <w:p w14:paraId="1B508C4D" w14:textId="77777777" w:rsidR="00074652" w:rsidRPr="00555E7A" w:rsidRDefault="00074652" w:rsidP="00054ED4">
      <w:pPr>
        <w:pStyle w:val="abstrak"/>
        <w:ind w:right="569"/>
        <w:rPr>
          <w:i/>
          <w:lang w:val="id-ID"/>
        </w:rPr>
      </w:pPr>
    </w:p>
    <w:p w14:paraId="7C233684" w14:textId="766BD3C2" w:rsidR="00C6538F" w:rsidRDefault="00A7320D" w:rsidP="00054ED4">
      <w:pPr>
        <w:pStyle w:val="abstrak"/>
        <w:ind w:right="569"/>
        <w:jc w:val="left"/>
        <w:rPr>
          <w:i/>
          <w:lang w:val="id-ID"/>
        </w:rPr>
      </w:pPr>
      <w:r w:rsidRPr="00555E7A">
        <w:rPr>
          <w:b/>
          <w:i/>
        </w:rPr>
        <w:t>Keywords:</w:t>
      </w:r>
      <w:r w:rsidRPr="00555E7A">
        <w:rPr>
          <w:i/>
          <w:lang w:val="id-ID"/>
        </w:rPr>
        <w:t xml:space="preserve"> </w:t>
      </w:r>
      <w:r w:rsidR="00DA5CF5" w:rsidRPr="00DA5CF5">
        <w:rPr>
          <w:i/>
          <w:lang w:val="id-ID"/>
        </w:rPr>
        <w:t>Learning media, ICT-based, meta-analysis, educational level, effect size.</w:t>
      </w:r>
      <w:r w:rsidRPr="00555E7A">
        <w:rPr>
          <w:i/>
          <w:lang w:val="id-ID"/>
        </w:rPr>
        <w:t xml:space="preserve">   </w:t>
      </w:r>
    </w:p>
    <w:p w14:paraId="6DEF7045" w14:textId="77777777" w:rsidR="00074652" w:rsidRDefault="00074652" w:rsidP="0079144A">
      <w:pPr>
        <w:pStyle w:val="abstrak"/>
        <w:ind w:left="709" w:right="709"/>
        <w:jc w:val="left"/>
        <w:rPr>
          <w:i/>
          <w:lang w:val="id-ID"/>
        </w:rPr>
      </w:pPr>
    </w:p>
    <w:p w14:paraId="306F7968" w14:textId="6423086E" w:rsidR="0081316E" w:rsidRPr="000C0348" w:rsidRDefault="0081316E" w:rsidP="0081316E">
      <w:pPr>
        <w:pStyle w:val="BodyText"/>
        <w:ind w:firstLine="0"/>
        <w:rPr>
          <w:b/>
          <w:sz w:val="24"/>
          <w:szCs w:val="24"/>
          <w:lang w:val="id-ID"/>
        </w:rPr>
      </w:pPr>
      <w:r>
        <w:rPr>
          <w:b/>
          <w:sz w:val="24"/>
          <w:szCs w:val="24"/>
        </w:rPr>
        <w:t>PENDAHULUAN</w:t>
      </w:r>
    </w:p>
    <w:p w14:paraId="10F30B33" w14:textId="6AFA9A6D" w:rsidR="00E907B2" w:rsidRDefault="00E907B2" w:rsidP="00871F44">
      <w:pPr>
        <w:pStyle w:val="BodyText"/>
        <w:ind w:firstLine="567"/>
        <w:rPr>
          <w:iCs/>
          <w:sz w:val="24"/>
          <w:szCs w:val="24"/>
          <w:lang w:eastAsia="id-ID"/>
        </w:rPr>
      </w:pPr>
      <w:r w:rsidRPr="00E907B2">
        <w:rPr>
          <w:iCs/>
          <w:sz w:val="24"/>
          <w:szCs w:val="24"/>
          <w:lang w:eastAsia="id-ID"/>
        </w:rPr>
        <w:t xml:space="preserve">Pendidikan adalah usaha membuat suasana </w:t>
      </w:r>
      <w:r w:rsidR="003E636A">
        <w:rPr>
          <w:iCs/>
          <w:sz w:val="24"/>
          <w:szCs w:val="24"/>
          <w:lang w:eastAsia="id-ID"/>
        </w:rPr>
        <w:t xml:space="preserve">proses </w:t>
      </w:r>
      <w:r w:rsidRPr="00E907B2">
        <w:rPr>
          <w:iCs/>
          <w:sz w:val="24"/>
          <w:szCs w:val="24"/>
          <w:lang w:eastAsia="id-ID"/>
        </w:rPr>
        <w:t xml:space="preserve">belajar mengajar dan kegiatan pembelajaran peserta didik </w:t>
      </w:r>
      <w:r w:rsidR="003E636A">
        <w:rPr>
          <w:iCs/>
          <w:sz w:val="24"/>
          <w:szCs w:val="24"/>
          <w:lang w:eastAsia="id-ID"/>
        </w:rPr>
        <w:t xml:space="preserve">menjadi aktif dan </w:t>
      </w:r>
      <w:r w:rsidRPr="00E907B2">
        <w:rPr>
          <w:iCs/>
          <w:sz w:val="24"/>
          <w:szCs w:val="24"/>
          <w:lang w:eastAsia="id-ID"/>
        </w:rPr>
        <w:t xml:space="preserve">dinamis </w:t>
      </w:r>
      <w:r w:rsidR="003E636A">
        <w:rPr>
          <w:iCs/>
          <w:sz w:val="24"/>
          <w:szCs w:val="24"/>
          <w:lang w:eastAsia="id-ID"/>
        </w:rPr>
        <w:t>untuk</w:t>
      </w:r>
      <w:r w:rsidRPr="00E907B2">
        <w:rPr>
          <w:iCs/>
          <w:sz w:val="24"/>
          <w:szCs w:val="24"/>
          <w:lang w:eastAsia="id-ID"/>
        </w:rPr>
        <w:t xml:space="preserve"> men</w:t>
      </w:r>
      <w:r w:rsidR="00E5349F">
        <w:rPr>
          <w:iCs/>
          <w:sz w:val="24"/>
          <w:szCs w:val="24"/>
          <w:lang w:eastAsia="id-ID"/>
        </w:rPr>
        <w:t>ingkatkan</w:t>
      </w:r>
      <w:r w:rsidRPr="00E907B2">
        <w:rPr>
          <w:iCs/>
          <w:sz w:val="24"/>
          <w:szCs w:val="24"/>
          <w:lang w:eastAsia="id-ID"/>
        </w:rPr>
        <w:t xml:space="preserve"> </w:t>
      </w:r>
      <w:r w:rsidRPr="00E907B2">
        <w:rPr>
          <w:iCs/>
          <w:sz w:val="24"/>
          <w:szCs w:val="24"/>
          <w:lang w:eastAsia="id-ID"/>
        </w:rPr>
        <w:lastRenderedPageBreak/>
        <w:t xml:space="preserve">kemampuan yang ada di dirinya </w:t>
      </w:r>
      <w:r w:rsidR="00035BCE">
        <w:rPr>
          <w:iCs/>
          <w:sz w:val="24"/>
          <w:szCs w:val="24"/>
          <w:lang w:eastAsia="id-ID"/>
        </w:rPr>
        <w:t>supaya</w:t>
      </w:r>
      <w:r w:rsidRPr="00E907B2">
        <w:rPr>
          <w:iCs/>
          <w:sz w:val="24"/>
          <w:szCs w:val="24"/>
          <w:lang w:eastAsia="id-ID"/>
        </w:rPr>
        <w:t xml:space="preserve"> mem</w:t>
      </w:r>
      <w:r w:rsidR="00035BCE">
        <w:rPr>
          <w:iCs/>
          <w:sz w:val="24"/>
          <w:szCs w:val="24"/>
          <w:lang w:eastAsia="id-ID"/>
        </w:rPr>
        <w:t>iliki</w:t>
      </w:r>
      <w:r w:rsidRPr="00E907B2">
        <w:rPr>
          <w:iCs/>
          <w:sz w:val="24"/>
          <w:szCs w:val="24"/>
          <w:lang w:eastAsia="id-ID"/>
        </w:rPr>
        <w:t xml:space="preserve"> kekuatan spiritual, mengendalikan diri, berkepribadian, berakhlak baik, </w:t>
      </w:r>
      <w:r w:rsidR="003E636A">
        <w:rPr>
          <w:iCs/>
          <w:sz w:val="24"/>
          <w:szCs w:val="24"/>
          <w:lang w:eastAsia="id-ID"/>
        </w:rPr>
        <w:t>dan</w:t>
      </w:r>
      <w:r w:rsidRPr="00E907B2">
        <w:rPr>
          <w:iCs/>
          <w:sz w:val="24"/>
          <w:szCs w:val="24"/>
          <w:lang w:eastAsia="id-ID"/>
        </w:rPr>
        <w:t xml:space="preserve"> </w:t>
      </w:r>
      <w:r w:rsidR="00035BCE">
        <w:rPr>
          <w:iCs/>
          <w:sz w:val="24"/>
          <w:szCs w:val="24"/>
          <w:lang w:eastAsia="id-ID"/>
        </w:rPr>
        <w:t xml:space="preserve">menguasai </w:t>
      </w:r>
      <w:r w:rsidRPr="00E907B2">
        <w:rPr>
          <w:iCs/>
          <w:sz w:val="24"/>
          <w:szCs w:val="24"/>
          <w:lang w:eastAsia="id-ID"/>
        </w:rPr>
        <w:t xml:space="preserve">ketrampilan yang dibutuhkan </w:t>
      </w:r>
      <w:r w:rsidR="00035BCE">
        <w:rPr>
          <w:iCs/>
          <w:sz w:val="24"/>
          <w:szCs w:val="24"/>
          <w:lang w:eastAsia="id-ID"/>
        </w:rPr>
        <w:t xml:space="preserve">oleh </w:t>
      </w:r>
      <w:r w:rsidRPr="00E907B2">
        <w:rPr>
          <w:iCs/>
          <w:sz w:val="24"/>
          <w:szCs w:val="24"/>
          <w:lang w:eastAsia="id-ID"/>
        </w:rPr>
        <w:t xml:space="preserve">dirinya, masyarakat, </w:t>
      </w:r>
      <w:r w:rsidR="003E636A">
        <w:rPr>
          <w:iCs/>
          <w:sz w:val="24"/>
          <w:szCs w:val="24"/>
          <w:lang w:eastAsia="id-ID"/>
        </w:rPr>
        <w:t xml:space="preserve">dan </w:t>
      </w:r>
      <w:r w:rsidRPr="00E907B2">
        <w:rPr>
          <w:iCs/>
          <w:sz w:val="24"/>
          <w:szCs w:val="24"/>
          <w:lang w:eastAsia="id-ID"/>
        </w:rPr>
        <w:t>bangsa</w:t>
      </w:r>
      <w:r w:rsidR="00035BCE">
        <w:rPr>
          <w:iCs/>
          <w:sz w:val="24"/>
          <w:szCs w:val="24"/>
          <w:lang w:eastAsia="id-ID"/>
        </w:rPr>
        <w:t xml:space="preserve"> atau negara</w:t>
      </w:r>
      <w:r w:rsidRPr="00E907B2">
        <w:rPr>
          <w:iCs/>
          <w:sz w:val="24"/>
          <w:szCs w:val="24"/>
          <w:lang w:eastAsia="id-ID"/>
        </w:rPr>
        <w:t xml:space="preserve">. </w:t>
      </w:r>
      <w:r w:rsidRPr="00E907B2">
        <w:rPr>
          <w:rFonts w:eastAsia="Times New Roman" w:cs="Minion Pro"/>
          <w:sz w:val="24"/>
          <w:szCs w:val="24"/>
        </w:rPr>
        <w:t xml:space="preserve">Pendidikan merupakan hal </w:t>
      </w:r>
      <w:r w:rsidR="003E636A">
        <w:rPr>
          <w:rFonts w:eastAsia="Times New Roman" w:cs="Minion Pro"/>
          <w:sz w:val="24"/>
          <w:szCs w:val="24"/>
        </w:rPr>
        <w:t>ter</w:t>
      </w:r>
      <w:r w:rsidRPr="00E907B2">
        <w:rPr>
          <w:rFonts w:eastAsia="Times New Roman" w:cs="Minion Pro"/>
          <w:sz w:val="24"/>
          <w:szCs w:val="24"/>
        </w:rPr>
        <w:t xml:space="preserve">penting dalam membangun tatanan </w:t>
      </w:r>
      <w:r w:rsidR="003E636A">
        <w:rPr>
          <w:rFonts w:eastAsia="Times New Roman" w:cs="Minion Pro"/>
          <w:sz w:val="24"/>
          <w:szCs w:val="24"/>
        </w:rPr>
        <w:t xml:space="preserve">budaya dan </w:t>
      </w:r>
      <w:r w:rsidRPr="00E907B2">
        <w:rPr>
          <w:rFonts w:eastAsia="Times New Roman" w:cs="Minion Pro"/>
          <w:sz w:val="24"/>
          <w:szCs w:val="24"/>
        </w:rPr>
        <w:t xml:space="preserve">kehidupan, terutama </w:t>
      </w:r>
      <w:r w:rsidR="00E5349F">
        <w:rPr>
          <w:rFonts w:eastAsia="Times New Roman" w:cs="Minion Pro"/>
          <w:sz w:val="24"/>
          <w:szCs w:val="24"/>
        </w:rPr>
        <w:t xml:space="preserve">untuk </w:t>
      </w:r>
      <w:r w:rsidR="00035BCE">
        <w:rPr>
          <w:rFonts w:eastAsia="Times New Roman" w:cs="Minion Pro"/>
          <w:sz w:val="24"/>
          <w:szCs w:val="24"/>
        </w:rPr>
        <w:t>mening</w:t>
      </w:r>
      <w:r w:rsidRPr="00E907B2">
        <w:rPr>
          <w:rFonts w:eastAsia="Times New Roman" w:cs="Minion Pro"/>
          <w:sz w:val="24"/>
          <w:szCs w:val="24"/>
        </w:rPr>
        <w:t>kat</w:t>
      </w:r>
      <w:r w:rsidR="00035BCE">
        <w:rPr>
          <w:rFonts w:eastAsia="Times New Roman" w:cs="Minion Pro"/>
          <w:sz w:val="24"/>
          <w:szCs w:val="24"/>
        </w:rPr>
        <w:t>k</w:t>
      </w:r>
      <w:r w:rsidRPr="00E907B2">
        <w:rPr>
          <w:rFonts w:eastAsia="Times New Roman" w:cs="Minion Pro"/>
          <w:sz w:val="24"/>
          <w:szCs w:val="24"/>
        </w:rPr>
        <w:t xml:space="preserve">an kualitas </w:t>
      </w:r>
      <w:r w:rsidR="00035BCE">
        <w:rPr>
          <w:rFonts w:eastAsia="Times New Roman" w:cs="Minion Pro"/>
          <w:sz w:val="24"/>
          <w:szCs w:val="24"/>
        </w:rPr>
        <w:t>S</w:t>
      </w:r>
      <w:r w:rsidRPr="00E907B2">
        <w:rPr>
          <w:rFonts w:eastAsia="Times New Roman" w:cs="Minion Pro"/>
          <w:sz w:val="24"/>
          <w:szCs w:val="24"/>
        </w:rPr>
        <w:t xml:space="preserve">umber </w:t>
      </w:r>
      <w:r w:rsidR="00035BCE">
        <w:rPr>
          <w:rFonts w:eastAsia="Times New Roman" w:cs="Minion Pro"/>
          <w:sz w:val="24"/>
          <w:szCs w:val="24"/>
        </w:rPr>
        <w:t>D</w:t>
      </w:r>
      <w:r w:rsidRPr="00E907B2">
        <w:rPr>
          <w:rFonts w:eastAsia="Times New Roman" w:cs="Minion Pro"/>
          <w:sz w:val="24"/>
          <w:szCs w:val="24"/>
        </w:rPr>
        <w:t xml:space="preserve">aya </w:t>
      </w:r>
      <w:r w:rsidR="00035BCE">
        <w:rPr>
          <w:rFonts w:eastAsia="Times New Roman" w:cs="Minion Pro"/>
          <w:sz w:val="24"/>
          <w:szCs w:val="24"/>
        </w:rPr>
        <w:t>M</w:t>
      </w:r>
      <w:r w:rsidRPr="00E907B2">
        <w:rPr>
          <w:rFonts w:eastAsia="Times New Roman" w:cs="Minion Pro"/>
          <w:sz w:val="24"/>
          <w:szCs w:val="24"/>
        </w:rPr>
        <w:t>anusia</w:t>
      </w:r>
      <w:r w:rsidR="00E5349F">
        <w:rPr>
          <w:rFonts w:eastAsia="Times New Roman" w:cs="Minion Pro"/>
          <w:sz w:val="24"/>
          <w:szCs w:val="24"/>
        </w:rPr>
        <w:t xml:space="preserve"> (SDM)</w:t>
      </w:r>
      <w:r w:rsidRPr="00E907B2">
        <w:rPr>
          <w:rFonts w:eastAsia="Times New Roman" w:cs="Minion Pro"/>
          <w:sz w:val="24"/>
          <w:szCs w:val="24"/>
        </w:rPr>
        <w:t xml:space="preserve"> </w:t>
      </w:r>
      <w:r w:rsidR="00935B34">
        <w:rPr>
          <w:iCs/>
          <w:sz w:val="24"/>
          <w:szCs w:val="24"/>
          <w:lang w:eastAsia="id-ID"/>
        </w:rPr>
        <w:fldChar w:fldCharType="begin" w:fldLock="1"/>
      </w:r>
      <w:r w:rsidR="002D3AE1">
        <w:rPr>
          <w:iCs/>
          <w:sz w:val="24"/>
          <w:szCs w:val="24"/>
          <w:lang w:eastAsia="id-ID"/>
        </w:rPr>
        <w:instrText>ADDIN CSL_CITATION {"citationItems":[{"id":"ITEM-1","itemData":{"abstract":"… Rina dan Luqman Hakim (2019) menyatakan bahwa pengembangan LKPD berbasis Higher Order Thinking Skills untuk mata pelajaran layanan lembaga … Artinya perangkat pembelajaran tersebut telah sesuai dengan karakteristik LKPD dengan model Problem Based …","author":[{"dropping-particle":"","family":"Khairunisa","given":"Ulfa","non-dropping-particle":"","parse-names":false,"suffix":""},{"dropping-particle":"","family":"Azis","given":"Zainal","non-dropping-particle":"","parse-names":false,"suffix":""},{"dropping-particle":"","family":"Sembiring","given":"Metrilitna Br","non-dropping-particle":"","parse-names":false,"suffix":""}],"container-title":"MES: Journal of Mathematics Education and Science","id":"ITEM-1","issue":"1","issued":{"date-parts":[["2020"]]},"page":"56-61","title":"Pengembangan Lembar Kerja Peserta Didik dengan Model Problem Based Learning Berbasis Higher Order Thinking Skills","type":"article-journal","volume":"6"},"uris":["http://www.mendeley.com/documents/?uuid=00a24113-843e-4802-b29a-dcb4fb370892"]}],"mendeley":{"formattedCitation":"(Khairunisa et al., 2020)","plainTextFormattedCitation":"(Khairunisa et al., 2020)","previouslyFormattedCitation":"(Khairunisa et al., 2020)"},"properties":{"noteIndex":0},"schema":"https://github.com/citation-style-language/schema/raw/master/csl-citation.json"}</w:instrText>
      </w:r>
      <w:r w:rsidR="00935B34">
        <w:rPr>
          <w:iCs/>
          <w:sz w:val="24"/>
          <w:szCs w:val="24"/>
          <w:lang w:eastAsia="id-ID"/>
        </w:rPr>
        <w:fldChar w:fldCharType="separate"/>
      </w:r>
      <w:r w:rsidR="00935B34" w:rsidRPr="00935B34">
        <w:rPr>
          <w:iCs/>
          <w:noProof/>
          <w:sz w:val="24"/>
          <w:szCs w:val="24"/>
          <w:lang w:eastAsia="id-ID"/>
        </w:rPr>
        <w:t>(Khairunisa et al., 2020)</w:t>
      </w:r>
      <w:r w:rsidR="00935B34">
        <w:rPr>
          <w:iCs/>
          <w:sz w:val="24"/>
          <w:szCs w:val="24"/>
          <w:lang w:eastAsia="id-ID"/>
        </w:rPr>
        <w:fldChar w:fldCharType="end"/>
      </w:r>
      <w:r w:rsidRPr="00E907B2">
        <w:rPr>
          <w:iCs/>
          <w:sz w:val="24"/>
          <w:szCs w:val="24"/>
          <w:lang w:eastAsia="id-ID"/>
        </w:rPr>
        <w:t>.</w:t>
      </w:r>
    </w:p>
    <w:p w14:paraId="7C13AFE6" w14:textId="61343BB2" w:rsidR="00E907B2" w:rsidRPr="003C6BBB" w:rsidRDefault="00E907B2" w:rsidP="00E907B2">
      <w:pPr>
        <w:pStyle w:val="BodyText"/>
        <w:ind w:firstLine="567"/>
        <w:rPr>
          <w:rFonts w:eastAsia="Times New Roman" w:cs="Minion Pro"/>
          <w:sz w:val="24"/>
          <w:szCs w:val="24"/>
        </w:rPr>
      </w:pPr>
      <w:r w:rsidRPr="003C6BBB">
        <w:rPr>
          <w:iCs/>
          <w:sz w:val="24"/>
          <w:szCs w:val="24"/>
          <w:lang w:eastAsia="id-ID"/>
        </w:rPr>
        <w:t>Suasana</w:t>
      </w:r>
      <w:r w:rsidRPr="003C6BBB">
        <w:rPr>
          <w:rFonts w:eastAsia="Times New Roman" w:cs="Minion Pro"/>
          <w:sz w:val="24"/>
          <w:szCs w:val="24"/>
        </w:rPr>
        <w:t xml:space="preserve"> kegiatan belajar dan proses belajar yang menarik dan menciptakan terjadinya susana kelas yang aktif pada peserta didik (</w:t>
      </w:r>
      <w:r w:rsidRPr="008077DA">
        <w:rPr>
          <w:rFonts w:eastAsia="Times New Roman" w:cs="Minion Pro"/>
          <w:i/>
          <w:iCs/>
          <w:sz w:val="24"/>
          <w:szCs w:val="24"/>
        </w:rPr>
        <w:t>student center learning</w:t>
      </w:r>
      <w:r w:rsidRPr="003C6BBB">
        <w:rPr>
          <w:rFonts w:eastAsia="Times New Roman" w:cs="Minion Pro"/>
          <w:sz w:val="24"/>
          <w:szCs w:val="24"/>
        </w:rPr>
        <w:t xml:space="preserve">), mengharuskan pendidik menggunakan model dan media pembelajaran yang bervariasi, banyak pendidik yang memanfaatkan kemudahan penggunaan perangkat dan aplikasi pendukung berbasis Teknolgi Informasi dan Komunikasi (TIK) dalam pembelajarannya untuk menumbuhkan motivasi dan keinginan belajar siswa atau peserta didik, demi mengatasi hambatan-hambatan belajar </w:t>
      </w:r>
      <w:r w:rsidR="002D3AE1">
        <w:rPr>
          <w:rFonts w:eastAsia="Times New Roman" w:cs="Minion Pro"/>
          <w:sz w:val="24"/>
          <w:szCs w:val="24"/>
        </w:rPr>
        <w:fldChar w:fldCharType="begin" w:fldLock="1"/>
      </w:r>
      <w:r w:rsidR="002E2ADA">
        <w:rPr>
          <w:rFonts w:eastAsia="Times New Roman" w:cs="Minion Pro"/>
          <w:sz w:val="24"/>
          <w:szCs w:val="24"/>
        </w:rPr>
        <w:instrText>ADDIN CSL_CITATION {"citationItems":[{"id":"ITEM-1","itemData":{"DOI":"10.1016/j.jdin.2020.04.003","ISSN":"26663287","author":[{"dropping-particle":"","family":"Nguyen","given":"Khang D.","non-dropping-particle":"","parse-names":false,"suffix":""},{"dropping-particle":"","family":"Enos","given":"Tyler","non-dropping-particle":"","parse-names":false,"suffix":""},{"dropping-particle":"","family":"Vandergriff","given":"Travis","non-dropping-particle":"","parse-names":false,"suffix":""},{"dropping-particle":"","family":"Vasquez","given":"Rebecca","non-dropping-particle":"","parse-names":false,"suffix":""},{"dropping-particle":"","family":"Cruz","given":"Ponciano D.","non-dropping-particle":"","parse-names":false,"suffix":""},{"dropping-particle":"","family":"Jacobe","given":"Heidi T.","non-dropping-particle":"","parse-names":false,"suffix":""},{"dropping-particle":"","family":"Mauskar","given":"Melissa M.","non-dropping-particle":"","parse-names":false,"suffix":""}],"container-title":"JAAD International","id":"ITEM-1","issue":"1","issued":{"date-parts":[["2020"]]},"page":"21-22","publisher":"American Academy of Dermatology","title":"Opportunities for education during the COVID-19 pandemic","type":"article-journal","volume":"1"},"uris":["http://www.mendeley.com/documents/?uuid=6fff4964-5daa-458a-9cc2-e95bc77a28e8"]}],"mendeley":{"formattedCitation":"(Nguyen et al., 2020)","plainTextFormattedCitation":"(Nguyen et al., 2020)","previouslyFormattedCitation":"(Nguyen et al., 2020)"},"properties":{"noteIndex":0},"schema":"https://github.com/citation-style-language/schema/raw/master/csl-citation.json"}</w:instrText>
      </w:r>
      <w:r w:rsidR="002D3AE1">
        <w:rPr>
          <w:rFonts w:eastAsia="Times New Roman" w:cs="Minion Pro"/>
          <w:sz w:val="24"/>
          <w:szCs w:val="24"/>
        </w:rPr>
        <w:fldChar w:fldCharType="separate"/>
      </w:r>
      <w:r w:rsidR="002D3AE1" w:rsidRPr="002D3AE1">
        <w:rPr>
          <w:rFonts w:eastAsia="Times New Roman" w:cs="Minion Pro"/>
          <w:noProof/>
          <w:sz w:val="24"/>
          <w:szCs w:val="24"/>
        </w:rPr>
        <w:t>(Nguyen et al., 2020)</w:t>
      </w:r>
      <w:r w:rsidR="002D3AE1">
        <w:rPr>
          <w:rFonts w:eastAsia="Times New Roman" w:cs="Minion Pro"/>
          <w:sz w:val="24"/>
          <w:szCs w:val="24"/>
        </w:rPr>
        <w:fldChar w:fldCharType="end"/>
      </w:r>
      <w:r w:rsidRPr="003C6BBB">
        <w:rPr>
          <w:rFonts w:eastAsia="Times New Roman" w:cs="Minion Pro"/>
          <w:sz w:val="24"/>
          <w:szCs w:val="24"/>
        </w:rPr>
        <w:t>.</w:t>
      </w:r>
    </w:p>
    <w:p w14:paraId="71570C4F" w14:textId="65393AC7" w:rsidR="00E907B2" w:rsidRPr="003C6BBB" w:rsidRDefault="00E907B2" w:rsidP="00E907B2">
      <w:pPr>
        <w:pStyle w:val="BodyText"/>
        <w:ind w:firstLine="567"/>
        <w:rPr>
          <w:rFonts w:eastAsia="Times New Roman" w:cs="Minion Pro"/>
          <w:b/>
          <w:bCs/>
          <w:sz w:val="24"/>
          <w:szCs w:val="24"/>
        </w:rPr>
      </w:pPr>
      <w:r w:rsidRPr="003C6BBB">
        <w:rPr>
          <w:rFonts w:eastAsia="Times New Roman" w:cs="Minion Pro"/>
          <w:sz w:val="24"/>
          <w:szCs w:val="24"/>
        </w:rPr>
        <w:t xml:space="preserve">Upaya mengaplikasikan teknologi informasi dan komunikasi pada bidang pendidikan diawali dengan hadirnya media-media yang berbasis TIK pada institusi pendidikan </w:t>
      </w:r>
      <w:r w:rsidR="002E2ADA">
        <w:rPr>
          <w:noProof/>
          <w:sz w:val="24"/>
          <w:szCs w:val="24"/>
        </w:rPr>
        <w:fldChar w:fldCharType="begin" w:fldLock="1"/>
      </w:r>
      <w:r w:rsidR="002E2ADA">
        <w:rPr>
          <w:noProof/>
          <w:sz w:val="24"/>
          <w:szCs w:val="24"/>
        </w:rPr>
        <w:instrText>ADDIN CSL_CITATION {"citationItems":[{"id":"ITEM-1","itemData":{"DOI":"10.1016/j.procs.2021.03.009","ISSN":"18770509","abstract":"In the area of continuing education, computer network has been an important part of people's lives in the growth and advancement of quality education. This challenge explores the function of the information system in sustaining technology workers for social and economic growth in human communities worldwide and analyzes computer network applications and major features of continuing education. Continuing education is anticipated to employ the usage of other new wireless technologies in the immediate future, through the use of modern cell technology, smartphones or related products. However, this does not sideline the use of the simple computer network to support information, as ever less developed countries also keep up with today's and future sophisticated technology in e-education, especially ongoing education for working people and adults, without leaving their own offices or homes. This paper explores the issue of global ICT and its implementation in sustainable education.","author":[{"dropping-particle":"","family":"Hu","given":"Bin","non-dropping-particle":"","parse-names":false,"suffix":""},{"dropping-particle":"","family":"Noman","given":"Sohail M.","non-dropping-particle":"","parse-names":false,"suffix":""},{"dropping-particle":"","family":"Irshad","given":"Muhammad","non-dropping-particle":"","parse-names":false,"suffix":""},{"dropping-particle":"","family":"Awais","given":"Muhammad","non-dropping-particle":"","parse-names":false,"suffix":""},{"dropping-particle":"","family":"Tang","given":"Xilang","non-dropping-particle":"","parse-names":false,"suffix":""},{"dropping-particle":"","family":"Farooq","given":"Umair","non-dropping-particle":"","parse-names":false,"suffix":""},{"dropping-particle":"","family":"Song","given":"Chen","non-dropping-particle":"","parse-names":false,"suffix":""}],"container-title":"Procedia Computer Science","id":"ITEM-1","issued":{"date-parts":[["2021"]]},"page":"849-855","publisher":"Elsevier B.V.","title":"A pilot study of Global ICT strategy applications in sustainable continuing education","type":"article-journal","volume":"183"},"uris":["http://www.mendeley.com/documents/?uuid=edac4104-6425-4051-91a7-a3991b19e44e"]}],"mendeley":{"formattedCitation":"(Hu et al., 2021)","plainTextFormattedCitation":"(Hu et al., 2021)","previouslyFormattedCitation":"(Hu et al., 2021)"},"properties":{"noteIndex":0},"schema":"https://github.com/citation-style-language/schema/raw/master/csl-citation.json"}</w:instrText>
      </w:r>
      <w:r w:rsidR="002E2ADA">
        <w:rPr>
          <w:noProof/>
          <w:sz w:val="24"/>
          <w:szCs w:val="24"/>
        </w:rPr>
        <w:fldChar w:fldCharType="separate"/>
      </w:r>
      <w:r w:rsidR="002E2ADA" w:rsidRPr="002E2ADA">
        <w:rPr>
          <w:noProof/>
          <w:sz w:val="24"/>
          <w:szCs w:val="24"/>
        </w:rPr>
        <w:t>(Hu et al., 2021)</w:t>
      </w:r>
      <w:r w:rsidR="002E2ADA">
        <w:rPr>
          <w:noProof/>
          <w:sz w:val="24"/>
          <w:szCs w:val="24"/>
        </w:rPr>
        <w:fldChar w:fldCharType="end"/>
      </w:r>
      <w:r w:rsidRPr="003C6BBB">
        <w:rPr>
          <w:rFonts w:eastAsia="Times New Roman" w:cs="Minion Pro"/>
          <w:sz w:val="24"/>
          <w:szCs w:val="24"/>
        </w:rPr>
        <w:t xml:space="preserve">. Penggunaan media pembelajaran berbasis TIK merupakan keharusan dalam hal menunjang era persaingan global. Dalam proses belajar mengajar, media yang sering digunakan berupa media audio, audio visual, media presentasi, serta internet </w:t>
      </w:r>
      <w:r w:rsidR="001F133A">
        <w:rPr>
          <w:rFonts w:eastAsia="Times New Roman" w:cs="Minion Pro"/>
          <w:sz w:val="24"/>
          <w:szCs w:val="24"/>
        </w:rPr>
        <w:t>(</w:t>
      </w:r>
      <w:r w:rsidR="002E2ADA">
        <w:rPr>
          <w:noProof/>
          <w:sz w:val="24"/>
          <w:szCs w:val="24"/>
        </w:rPr>
        <w:fldChar w:fldCharType="begin" w:fldLock="1"/>
      </w:r>
      <w:r w:rsidR="001F133A">
        <w:rPr>
          <w:noProof/>
          <w:sz w:val="24"/>
          <w:szCs w:val="24"/>
        </w:rPr>
        <w:instrText>ADDIN CSL_CITATION {"citationItems":[{"id":"ITEM-1","itemData":{"ISSN":"2302-2027","abstract":"This study tries to describe the influence of ICT media toward student's motivation and learning outcome.The study question was how to ICT media influences toward student's motivation and learning outcome.This study was carried out at SDN Model Terpadu Madani Palu on even semester 2013-2014. The methods of this study was experiment by using ICT media as dependent variable (X). Motivation and learning outcomes as independent variable (Y). The result of this study by using F-test were both the motivation and learning outcome very significant. The result of F count motivation and learning outcome each by 242.07 and 121.00. This result more than F table (1%) = 94.40. In conclusion: By using ICT media on science learning at grade 5 th SDN Model Terpadu Madani Palu would be increasing ofstudent's motivation and learning outcome.","author":[{"dropping-particle":"","family":"Halidi","given":"Hasan Mahmud","non-dropping-particle":"","parse-names":false,"suffix":""},{"dropping-particle":"","family":"Husain","given":"Sarjan N","non-dropping-particle":"","parse-names":false,"suffix":""},{"dropping-particle":"","family":"Saehana","given":"Sahrul","non-dropping-particle":"","parse-names":false,"suffix":""}],"container-title":"e-Jurnal Mitra Sains","id":"ITEM-1","issue":"1","issued":{"date-parts":[["2015"]]},"page":"53-60","title":"Pengaruh Media Pembelajaran Berbasis TIK Terhadap Motivasi dan Hasil Belajar IPA Siswa Kelas V SDN Model Terpadu Madani Palu","type":"article-journal","volume":"3"},"uris":["http://www.mendeley.com/documents/?uuid=03bedd14-096b-44bc-b8bb-17a1adb5c968"]}],"mendeley":{"formattedCitation":"(Halidi et al., 2015)","plainTextFormattedCitation":"(Halidi et al., 2015)","previouslyFormattedCitation":"(Halidi et al., 2015)"},"properties":{"noteIndex":0},"schema":"https://github.com/citation-style-language/schema/raw/master/csl-citation.json"}</w:instrText>
      </w:r>
      <w:r w:rsidR="002E2ADA">
        <w:rPr>
          <w:noProof/>
          <w:sz w:val="24"/>
          <w:szCs w:val="24"/>
        </w:rPr>
        <w:fldChar w:fldCharType="separate"/>
      </w:r>
      <w:r w:rsidR="002E2ADA" w:rsidRPr="002E2ADA">
        <w:rPr>
          <w:noProof/>
          <w:sz w:val="24"/>
          <w:szCs w:val="24"/>
        </w:rPr>
        <w:t>(Halidi et al., 2015)</w:t>
      </w:r>
      <w:r w:rsidR="002E2ADA">
        <w:rPr>
          <w:noProof/>
          <w:sz w:val="24"/>
          <w:szCs w:val="24"/>
        </w:rPr>
        <w:fldChar w:fldCharType="end"/>
      </w:r>
      <w:r w:rsidRPr="003C6BBB">
        <w:rPr>
          <w:rFonts w:eastAsia="Times New Roman" w:cs="Minion Pro"/>
          <w:sz w:val="24"/>
          <w:szCs w:val="24"/>
        </w:rPr>
        <w:t xml:space="preserve">; </w:t>
      </w:r>
      <w:r w:rsidR="001F133A">
        <w:rPr>
          <w:noProof/>
          <w:sz w:val="24"/>
          <w:szCs w:val="24"/>
        </w:rPr>
        <w:fldChar w:fldCharType="begin" w:fldLock="1"/>
      </w:r>
      <w:r w:rsidR="001F133A">
        <w:rPr>
          <w:noProof/>
          <w:sz w:val="24"/>
          <w:szCs w:val="24"/>
        </w:rPr>
        <w:instrText>ADDIN CSL_CITATION {"citationItems":[{"id":"ITEM-1","itemData":{"DOI":"10.30870/volt.v2i1.1091","ISSN":"2528-5688","abstract":"Penelitian pengembangan ini bertujuan untuk mengembangkan sebuah media pembelajaran berupa E-Learning pada mata pelajaran Keterampilan Komputer dan Pengelolaan Informasi (KKPI), di jurusan Teknik Komputer dan Jaringan (TKJ) SMK Muhammadiyah 1 Padang. Media E-Learning ini dirancang untuk dapat meningkatkan hasil belajar pada mata pelajaran KKPI. Penelitian ini menggunakan metode penelitian Research and Development ( R and D ), dan prosedur pengembangan Four-D ( Define, Design, Develop, and Disseminate . Jenis data yaitu data primer. Teknik analisis data yang digunakan adalah teknik analisis data deskriptif yaitu dengan mendeskripsikan kevalidan, kepraktisan dan keefektifan media E-Learning . Hasil yang diperoleh dari penelitian pengembangan ini sebagai berikut: (1) Validitas Media E-Learning dinyatakan sangat valid pada aspek materi dan aspek media (2) Praktikalitas Media E-Learning berdasarkan respon guru dan siswa dinyatakan sangat praktis (3) Efektivitas Media E-Learning dinyatakan efektif dalam meningkatkan hasil belajar siswa. Berdasarkan temuan penelitian ini disimpulkan bahwa Media E-Learning ini valid, praktis, dan efektif.","author":[{"dropping-particle":"","family":"Fransisca","given":"Monica","non-dropping-particle":"","parse-names":false,"suffix":""}],"container-title":"VOLT : Jurnal Ilmiah Pendidikan Teknik Elektro","id":"ITEM-1","issue":"1","issued":{"date-parts":[["2017"]]},"page":"17","title":"Pengujian Validitas, Praktikalitas, dan Efektivitas Media E-Learning di Sekolah Menengah Kejuruan","type":"article-journal","volume":"2"},"uris":["http://www.mendeley.com/documents/?uuid=334c01c0-b4d1-4a71-b706-8922d45a666c"]}],"mendeley":{"formattedCitation":"(Fransisca, 2017)","plainTextFormattedCitation":"(Fransisca, 2017)","previouslyFormattedCitation":"(Fransisca, 2017)"},"properties":{"noteIndex":0},"schema":"https://github.com/citation-style-language/schema/raw/master/csl-citation.json"}</w:instrText>
      </w:r>
      <w:r w:rsidR="001F133A">
        <w:rPr>
          <w:noProof/>
          <w:sz w:val="24"/>
          <w:szCs w:val="24"/>
        </w:rPr>
        <w:fldChar w:fldCharType="separate"/>
      </w:r>
      <w:r w:rsidR="001F133A" w:rsidRPr="001F133A">
        <w:rPr>
          <w:noProof/>
          <w:sz w:val="24"/>
          <w:szCs w:val="24"/>
        </w:rPr>
        <w:t>(Fransisca, 2017)</w:t>
      </w:r>
      <w:r w:rsidR="001F133A">
        <w:rPr>
          <w:noProof/>
          <w:sz w:val="24"/>
          <w:szCs w:val="24"/>
        </w:rPr>
        <w:fldChar w:fldCharType="end"/>
      </w:r>
      <w:r w:rsidRPr="003C6BBB">
        <w:rPr>
          <w:rFonts w:eastAsia="Times New Roman" w:cs="Minion Pro"/>
          <w:sz w:val="24"/>
          <w:szCs w:val="24"/>
        </w:rPr>
        <w:t xml:space="preserve">). Tujuannya dengan penerapan media pembelajaran dengan TIK di dunia pendidikan akan menjadi sebuah jawaban untuk meningkatkan hasil belajar dan </w:t>
      </w:r>
      <w:r w:rsidR="00E5349F">
        <w:rPr>
          <w:rFonts w:eastAsia="Times New Roman" w:cs="Minion Pro"/>
          <w:sz w:val="24"/>
          <w:szCs w:val="24"/>
        </w:rPr>
        <w:t>kualitas</w:t>
      </w:r>
      <w:r w:rsidRPr="003C6BBB">
        <w:rPr>
          <w:rFonts w:eastAsia="Times New Roman" w:cs="Minion Pro"/>
          <w:sz w:val="24"/>
          <w:szCs w:val="24"/>
        </w:rPr>
        <w:t xml:space="preserve"> pendidikan pada semua </w:t>
      </w:r>
      <w:r w:rsidR="00E5349F">
        <w:rPr>
          <w:rFonts w:eastAsia="Times New Roman" w:cs="Minion Pro"/>
          <w:sz w:val="24"/>
          <w:szCs w:val="24"/>
        </w:rPr>
        <w:t xml:space="preserve">tingkat </w:t>
      </w:r>
      <w:r w:rsidR="00A2220F">
        <w:rPr>
          <w:rFonts w:eastAsia="Times New Roman" w:cs="Minion Pro"/>
          <w:sz w:val="24"/>
          <w:szCs w:val="24"/>
        </w:rPr>
        <w:t xml:space="preserve">jenjang </w:t>
      </w:r>
      <w:r w:rsidRPr="003C6BBB">
        <w:rPr>
          <w:rFonts w:eastAsia="Times New Roman" w:cs="Minion Pro"/>
          <w:sz w:val="24"/>
          <w:szCs w:val="24"/>
        </w:rPr>
        <w:t>pendidikan mulai  pendidikan dasar, mene</w:t>
      </w:r>
      <w:r w:rsidR="00E5349F">
        <w:rPr>
          <w:rFonts w:eastAsia="Times New Roman" w:cs="Minion Pro"/>
          <w:sz w:val="24"/>
          <w:szCs w:val="24"/>
        </w:rPr>
        <w:t>n</w:t>
      </w:r>
      <w:r w:rsidRPr="003C6BBB">
        <w:rPr>
          <w:rFonts w:eastAsia="Times New Roman" w:cs="Minion Pro"/>
          <w:sz w:val="24"/>
          <w:szCs w:val="24"/>
        </w:rPr>
        <w:t xml:space="preserve">gah sampai </w:t>
      </w:r>
      <w:r w:rsidR="00A2220F">
        <w:rPr>
          <w:rFonts w:eastAsia="Times New Roman" w:cs="Minion Pro"/>
          <w:sz w:val="24"/>
          <w:szCs w:val="24"/>
        </w:rPr>
        <w:t xml:space="preserve">jenjang </w:t>
      </w:r>
      <w:r w:rsidRPr="003C6BBB">
        <w:rPr>
          <w:rFonts w:eastAsia="Times New Roman" w:cs="Minion Pro"/>
          <w:sz w:val="24"/>
          <w:szCs w:val="24"/>
        </w:rPr>
        <w:t>pe</w:t>
      </w:r>
      <w:r w:rsidR="00A2220F">
        <w:rPr>
          <w:rFonts w:eastAsia="Times New Roman" w:cs="Minion Pro"/>
          <w:sz w:val="24"/>
          <w:szCs w:val="24"/>
        </w:rPr>
        <w:t>ndidikan</w:t>
      </w:r>
      <w:r w:rsidRPr="003C6BBB">
        <w:rPr>
          <w:rFonts w:eastAsia="Times New Roman" w:cs="Minion Pro"/>
          <w:sz w:val="24"/>
          <w:szCs w:val="24"/>
        </w:rPr>
        <w:t xml:space="preserve"> tinggi. </w:t>
      </w:r>
    </w:p>
    <w:p w14:paraId="338036B9" w14:textId="02F0E78B" w:rsidR="00E907B2" w:rsidRPr="003C6BBB" w:rsidRDefault="00E907B2" w:rsidP="00E907B2">
      <w:pPr>
        <w:pStyle w:val="BodyText"/>
        <w:ind w:firstLine="567"/>
        <w:rPr>
          <w:rFonts w:eastAsia="Times New Roman" w:cs="Minion Pro"/>
          <w:b/>
          <w:bCs/>
          <w:sz w:val="24"/>
          <w:szCs w:val="24"/>
        </w:rPr>
      </w:pPr>
      <w:r w:rsidRPr="003C6BBB">
        <w:rPr>
          <w:rFonts w:eastAsia="Times New Roman" w:cs="Minion Pro"/>
          <w:sz w:val="24"/>
          <w:szCs w:val="24"/>
        </w:rPr>
        <w:t xml:space="preserve">Penggunaan </w:t>
      </w:r>
      <w:r w:rsidR="005121A2">
        <w:rPr>
          <w:rFonts w:eastAsia="Times New Roman" w:cs="Minion Pro"/>
          <w:sz w:val="24"/>
          <w:szCs w:val="24"/>
        </w:rPr>
        <w:t xml:space="preserve">serta </w:t>
      </w:r>
      <w:r w:rsidRPr="003C6BBB">
        <w:rPr>
          <w:rFonts w:eastAsia="Times New Roman" w:cs="Minion Pro"/>
          <w:sz w:val="24"/>
          <w:szCs w:val="24"/>
        </w:rPr>
        <w:t xml:space="preserve">pemanfaatan media pembelajaran dengan TIK untuk pembelajaran luring dan pembelajaran online dan media-media yang sesuai dengan kekuatan sambungan internet yang ada pada wilayah-wilayah di Indonesia diharapkan dapat menjadi alternatif untuk berlangsungnya kegiatan institusi pendidikan untuk meningkatkan mutu pendidikan dan peningkatan prestasi dan hasil belajar. Pada pendidikan penerapan TIK sangat dibutuhkan untuk mendukung kegiatan belajar mengajar </w:t>
      </w:r>
      <w:r w:rsidR="001F133A">
        <w:rPr>
          <w:noProof/>
          <w:sz w:val="24"/>
          <w:szCs w:val="24"/>
        </w:rPr>
        <w:fldChar w:fldCharType="begin" w:fldLock="1"/>
      </w:r>
      <w:r w:rsidR="00D51B40">
        <w:rPr>
          <w:noProof/>
          <w:sz w:val="24"/>
          <w:szCs w:val="24"/>
        </w:rPr>
        <w:instrText>ADDIN CSL_CITATION {"citationItems":[{"id":"ITEM-1","itemData":{"ISSN":"2579-9878","abstract":"Learning media is one means of channeling messages and learning information. Well-designed learning media, greatly helps learners to digest and understand the subject matter. The development of information technology in the era of globalization and information today, spur the development of learning media progressively advanced as well. Use of Information and Communication Technology (ICT) as a learning medium is already a demand. Although the design of ICT-based media requires special skills, it does not mean the media is avoided and abandoned. ICT-based learning media can be internet, intranet, mobile phone, and CD Room / Flash Disk. Advances in Information Technology has encouraged many changes, including in the field of education that gave birth to the concept of e-learning. With e-learning, the implementation of learning becomes more effective and efficient. E-learning enables learners to be active and creative. E-learning provides educators, educators and educational managers with many benefits, including program flexibility and learning materials that can be made more interesting and memorable. The integration of information technology in education will improve the quality of learning. The impact of follow-up with the integration of information technology in education is to encourage the acceleration of computer literacy in Indonesian society. Utilizing technology as a learning medium in the process of teaching and learning, can facilitate the way teachers in communicating and interacting with students both in the classroom and outside the class. The need for technology in the realm of education is not new, the use of technology to form a conducive and innovative learner. Utilization is proven to play a big role in the smooth process of learning.","author":[{"dropping-particle":"","family":"Anshori","given":"Sodiq","non-dropping-particle":"","parse-names":false,"suffix":""}],"container-title":"Jurnal Ilmu Pendidikan PKN dan Sosial Budaya","id":"ITEM-1","issue":"1","issued":{"date-parts":[["2020"]]},"page":"88-100","title":"\"Civic-Culture: Jurnal Ilmu Pendidikan PKn dan Sosial Budaya\" Pemanfaatan Teknologi Informasi Dan Komunikasi Sebagai Media Pembelajaran","type":"article-journal","volume":"4"},"uris":["http://www.mendeley.com/documents/?uuid=b20543d2-15a8-4f54-98c5-4919dcbe8b3c"]}],"mendeley":{"formattedCitation":"(Anshori, 2020)","plainTextFormattedCitation":"(Anshori, 2020)","previouslyFormattedCitation":"(Anshori, 2020)"},"properties":{"noteIndex":0},"schema":"https://github.com/citation-style-language/schema/raw/master/csl-citation.json"}</w:instrText>
      </w:r>
      <w:r w:rsidR="001F133A">
        <w:rPr>
          <w:noProof/>
          <w:sz w:val="24"/>
          <w:szCs w:val="24"/>
        </w:rPr>
        <w:fldChar w:fldCharType="separate"/>
      </w:r>
      <w:r w:rsidR="001F133A" w:rsidRPr="001F133A">
        <w:rPr>
          <w:noProof/>
          <w:sz w:val="24"/>
          <w:szCs w:val="24"/>
        </w:rPr>
        <w:t>(Anshori, 2020)</w:t>
      </w:r>
      <w:r w:rsidR="001F133A">
        <w:rPr>
          <w:noProof/>
          <w:sz w:val="24"/>
          <w:szCs w:val="24"/>
        </w:rPr>
        <w:fldChar w:fldCharType="end"/>
      </w:r>
      <w:r w:rsidRPr="003C6BBB">
        <w:rPr>
          <w:rFonts w:eastAsia="Times New Roman" w:cs="Minion Pro"/>
          <w:sz w:val="24"/>
          <w:szCs w:val="24"/>
        </w:rPr>
        <w:t>. Penggunaan media pembelajaran berbasis TIK akan dimanfaatkan terus dalam pendidikan, terutama media belajar e-</w:t>
      </w:r>
      <w:r w:rsidRPr="003C6BBB">
        <w:rPr>
          <w:rFonts w:eastAsia="Times New Roman" w:cs="Minion Pro"/>
          <w:sz w:val="24"/>
          <w:szCs w:val="24"/>
        </w:rPr>
        <w:lastRenderedPageBreak/>
        <w:t xml:space="preserve">learning dan pembelajaran dengan menggunakan blended learning </w:t>
      </w:r>
      <w:r w:rsidR="00D51B40">
        <w:rPr>
          <w:rFonts w:eastAsia="Times New Roman" w:cs="Minion Pro"/>
          <w:sz w:val="24"/>
          <w:szCs w:val="24"/>
        </w:rPr>
        <w:fldChar w:fldCharType="begin" w:fldLock="1"/>
      </w:r>
      <w:r w:rsidR="00D51B40">
        <w:rPr>
          <w:rFonts w:eastAsia="Times New Roman" w:cs="Minion Pro"/>
          <w:sz w:val="24"/>
          <w:szCs w:val="24"/>
        </w:rPr>
        <w:instrText>ADDIN CSL_CITATION {"citationItems":[{"id":"ITEM-1","itemData":{"DOI":"10.1016/j.ijme.2021.100552","ISSN":"14728117","abstract":"The impact of Covid-19 has had a far reaching effect on higher education institutions. However, few studies report on the relative perceptions of students about face-to-face (F2F) and blended learning (BL) in periods when Covid-19 is/not a consideration. Using a sample of 103/79 undergraduate students, a mixed-method approach is utilized to report qualitative and quantitative evidence regarding student perceptions. The results demonstrate BL is perceived more positively during the Covid-19 pandemic. However, F2F is preferred to BL when Covid is not an issue. F2F learning is perceived more positively to BL because students feel that there are limitations to BL in terms of; interactions with the lecturer; group work; peer engagement; class involvement; and the ability to ask questions about technical information. Moreover, qualitative evidence shows that students perceive F2F to be superior to BL because social elements expected in a F2F environment may not be embedded into netiquette frameworks. From a policymaking standpoint, we encourage embedding social elements into BL to enhance student experience so that student's negative attitudes regarding the transition from F2F delivery to online/BL can be minimized. From a practical standpoint, we provide insights about strategies to embed socials elements into netiquette frameworks.","author":[{"dropping-particle":"","family":"Mali","given":"Dafydd","non-dropping-particle":"","parse-names":false,"suffix":""},{"dropping-particle":"","family":"Lim","given":"Hyoungjoo","non-dropping-particle":"","parse-names":false,"suffix":""}],"container-title":"International Journal of Management Education","id":"ITEM-1","issue":"3","issued":{"date-parts":[["2021"]]},"page":"100552","publisher":"Elsevier Ltd","title":"How do students perceive face-to-face/blended learning as a result of the Covid-19 pandemic?","type":"article-journal","volume":"19"},"uris":["http://www.mendeley.com/documents/?uuid=f5e56fd0-7381-4adb-9ca9-c277d8c3ea30"]}],"mendeley":{"formattedCitation":"(Mali &amp; Lim, 2021)","plainTextFormattedCitation":"(Mali &amp; Lim, 2021)","previouslyFormattedCitation":"(Mali &amp; Lim, 2021)"},"properties":{"noteIndex":0},"schema":"https://github.com/citation-style-language/schema/raw/master/csl-citation.json"}</w:instrText>
      </w:r>
      <w:r w:rsidR="00D51B40">
        <w:rPr>
          <w:rFonts w:eastAsia="Times New Roman" w:cs="Minion Pro"/>
          <w:sz w:val="24"/>
          <w:szCs w:val="24"/>
        </w:rPr>
        <w:fldChar w:fldCharType="separate"/>
      </w:r>
      <w:r w:rsidR="00D51B40" w:rsidRPr="00D51B40">
        <w:rPr>
          <w:rFonts w:eastAsia="Times New Roman" w:cs="Minion Pro"/>
          <w:noProof/>
          <w:sz w:val="24"/>
          <w:szCs w:val="24"/>
        </w:rPr>
        <w:t>(Mali &amp; Lim, 2021)</w:t>
      </w:r>
      <w:r w:rsidR="00D51B40">
        <w:rPr>
          <w:rFonts w:eastAsia="Times New Roman" w:cs="Minion Pro"/>
          <w:sz w:val="24"/>
          <w:szCs w:val="24"/>
        </w:rPr>
        <w:fldChar w:fldCharType="end"/>
      </w:r>
      <w:r w:rsidRPr="003C6BBB">
        <w:rPr>
          <w:rFonts w:eastAsia="Times New Roman" w:cs="Minion Pro"/>
          <w:sz w:val="24"/>
          <w:szCs w:val="24"/>
        </w:rPr>
        <w:t>.</w:t>
      </w:r>
    </w:p>
    <w:p w14:paraId="58C03325" w14:textId="1907BAD2" w:rsidR="00E907B2" w:rsidRPr="003C6BBB" w:rsidRDefault="00E907B2" w:rsidP="00E907B2">
      <w:pPr>
        <w:pStyle w:val="BodyText"/>
        <w:ind w:firstLine="567"/>
        <w:rPr>
          <w:rFonts w:eastAsia="Times New Roman" w:cs="Minion Pro"/>
          <w:sz w:val="24"/>
          <w:szCs w:val="24"/>
        </w:rPr>
      </w:pPr>
      <w:r w:rsidRPr="003C6BBB">
        <w:rPr>
          <w:rFonts w:eastAsia="Times New Roman" w:cs="Minion Pro"/>
          <w:sz w:val="24"/>
          <w:szCs w:val="24"/>
        </w:rPr>
        <w:t xml:space="preserve">Dengan adanya penggunaan dan pemanfaatan media pembelajaran berbasis TIK dalam dunia pendidikan adalah cara dan  upaya untuk mempercepat  pembangunan Sumber Daya Manusia (SDM) Indonesia, untuk mengejar tertinggalnya dengan bangsa lain.  Angka Indeks Pembangunan Manusia (IPM) bangsa Indonesia tercatat dalam Indeks Daya Saing Global Indonesia oleh World Economic Forum 2020 berada di peringkat 50 dari 141 negara </w:t>
      </w:r>
      <w:r w:rsidR="00D51B40">
        <w:rPr>
          <w:rFonts w:eastAsia="Times New Roman" w:cs="Minion Pro"/>
          <w:sz w:val="24"/>
          <w:szCs w:val="24"/>
        </w:rPr>
        <w:fldChar w:fldCharType="begin" w:fldLock="1"/>
      </w:r>
      <w:r w:rsidR="009B696D">
        <w:rPr>
          <w:rFonts w:eastAsia="Times New Roman" w:cs="Minion Pro"/>
          <w:sz w:val="24"/>
          <w:szCs w:val="24"/>
        </w:rPr>
        <w:instrText>ADDIN CSL_CITATION {"citationItems":[{"id":"ITEM-1","itemData":{"ISBN":"978-2-940631-17-9","abstract":"Los choques económicos y de salud combinados de 2020 ha impactado los medios de vida de millones de hogares, actividades comerciales interrumpidas, y expuso las fallas en las redes sociales de hoy sistemas de protección y salud. La crisis ha también aceleró aún más los efectos de la Cuarta Revolución industrial en comercio, habilidades, digitalización, competencia y empleo, y destacó la desconexión entre nuestros sistemas económicos y resiliencia social. En este momento, es crucial no solo reflexionar sobre la mejor manera de volver al crecimiento, pero también, cómo para reconstruir mejores economías que mejoren resultados para las personas y el planeta. Este especial edición del Informe de Competitividad Global proporciona la base para apoyar tales reflexión, proporcionando a los responsables de la formulación de políticas prioridades en tres períodos de tiempo: las prioridades que surgieron antes de la crisis, esas prioridades que son fundamentales para el avivamiento a corto plazo, y aquellas prioridades que son esenciales para el largo plazo transformación para obtener mejores resultados en prosperidad y sostenibilidad en el futuro. Desde 1979 la Competitividad Global La serie de informes ha tenido como objetivo ampliar las vistas de los formuladores de políticas, las empresas y el público en mirar más allá del crecimiento para mejorar productividad económica y mayor resiliencia. En esta edición especial, en este momento turbulento para la economía global, hacemos una pausa comparativa clasificaciones de países en la competitividad global Índice. En cambio, echamos un vistazo fundamental a cómo deberían pensar las economías sobre la reactivación y transformación a medida que se recuperan y rediseñan sus sistemas económicos para mejorar la desarrollo y compatibilidad con el medio ambiente.","author":[{"dropping-particle":"","family":"WEF","given":"World Economic Forum","non-dropping-particle":"","parse-names":false,"suffix":""}],"container-title":"World Economic Forum","id":"ITEM-1","issued":{"date-parts":[["2020"]]},"number-of-pages":"95","title":"The global competitiveness report: How countries are performing on the road to recovery","type":"book"},"uris":["http://www.mendeley.com/documents/?uuid=938aabdc-3cf1-46a4-861b-a2389a13ddbb"]}],"mendeley":{"formattedCitation":"(WEF, 2020)","plainTextFormattedCitation":"(WEF, 2020)","previouslyFormattedCitation":"(WEF, 2020)"},"properties":{"noteIndex":0},"schema":"https://github.com/citation-style-language/schema/raw/master/csl-citation.json"}</w:instrText>
      </w:r>
      <w:r w:rsidR="00D51B40">
        <w:rPr>
          <w:rFonts w:eastAsia="Times New Roman" w:cs="Minion Pro"/>
          <w:sz w:val="24"/>
          <w:szCs w:val="24"/>
        </w:rPr>
        <w:fldChar w:fldCharType="separate"/>
      </w:r>
      <w:r w:rsidR="00D51B40" w:rsidRPr="00D51B40">
        <w:rPr>
          <w:rFonts w:eastAsia="Times New Roman" w:cs="Minion Pro"/>
          <w:noProof/>
          <w:sz w:val="24"/>
          <w:szCs w:val="24"/>
        </w:rPr>
        <w:t>(WEF, 2020)</w:t>
      </w:r>
      <w:r w:rsidR="00D51B40">
        <w:rPr>
          <w:rFonts w:eastAsia="Times New Roman" w:cs="Minion Pro"/>
          <w:sz w:val="24"/>
          <w:szCs w:val="24"/>
        </w:rPr>
        <w:fldChar w:fldCharType="end"/>
      </w:r>
      <w:r w:rsidRPr="003C6BBB">
        <w:rPr>
          <w:rFonts w:eastAsia="Times New Roman" w:cs="Minion Pro"/>
          <w:sz w:val="24"/>
          <w:szCs w:val="24"/>
        </w:rPr>
        <w:t>, hal ini menunjukkan Indonesia masih lemah dalam hal penggunaan teknologi informasi komunikasi dan efisiensi sumber daya manusia.</w:t>
      </w:r>
    </w:p>
    <w:p w14:paraId="7D41558F" w14:textId="2B91B672" w:rsidR="003C6BBB" w:rsidRPr="003C6BBB" w:rsidRDefault="003C6BBB" w:rsidP="003C6BBB">
      <w:pPr>
        <w:pStyle w:val="BodyText"/>
        <w:ind w:firstLine="567"/>
        <w:rPr>
          <w:rFonts w:eastAsia="Times New Roman" w:cs="Minion Pro"/>
          <w:b/>
          <w:bCs/>
          <w:sz w:val="24"/>
          <w:szCs w:val="24"/>
        </w:rPr>
      </w:pPr>
      <w:r w:rsidRPr="003C6BBB">
        <w:rPr>
          <w:rFonts w:eastAsia="Times New Roman" w:cs="Minion Pro"/>
          <w:sz w:val="24"/>
          <w:szCs w:val="24"/>
        </w:rPr>
        <w:t xml:space="preserve">Berkaitan dengan keluaran dari lembaga pendidikan yaitu tenaga kerja, pemerintah saat ini sedang berjuang keras untuk mengatasi jumlah pengangguran yang ada dan semakin meningkat setelah pandemi covid 19 </w:t>
      </w:r>
      <w:r w:rsidR="009B696D">
        <w:rPr>
          <w:rFonts w:eastAsia="Times New Roman" w:cs="Minion Pro"/>
          <w:sz w:val="24"/>
          <w:szCs w:val="24"/>
        </w:rPr>
        <w:fldChar w:fldCharType="begin" w:fldLock="1"/>
      </w:r>
      <w:r w:rsidR="00391370">
        <w:rPr>
          <w:rFonts w:eastAsia="Times New Roman" w:cs="Minion Pro"/>
          <w:sz w:val="24"/>
          <w:szCs w:val="24"/>
        </w:rPr>
        <w:instrText>ADDIN CSL_CITATION {"citationItems":[{"id":"ITEM-1","itemData":{"ISSN":"2550-1178","abstract":"Pengangguran dan pertumbuhan ekonomi menjadi salah satu indikator ekonomi makro. Artikel ini membahas tentang permasalahan pengangguran dan pertumbuhan ekonomi negara Indonesia pada masa Pandemi Coronavirus 2019 (Covid-19) melanda. Tujuan dari penulisan artikel adalah untuk melihat dan mengasumsikan seberapa besar tingkat pengangguran di Indonesia dan seberapa besar penurunan pertumbuhan ekonomi Indonesia pada awal tahun 2020 terutama saat terjadi Pandemi Covid-19. Artikel ini ditulis menggunakan pendekatan penelitian kualitatif dan penelitian kepustakaan. Dari hasil analisis menunjukan bahwa pertumbuhan ekonomi di Indonesia dapat diukur melalui peningkatan atau penurunan produk domestik bruto (PDB/GDP) yang dihasilkan suatu negara, karena indikator yang berhubungan dengan jumlah pengangguran adalah GDP. Pada masa pandemi Covid-19 ini pertumbuhan ekonomi Indonesia mengalami penurunan. Pelambatan pertumbuhan ekonomi saat wabah coronavirus menyerang menjadi sebesar 2,97% (year on year). Sedangkan pengangguran mengalami peningkatan akibat terjadi pemutusan hubungan kerja. Sejumlah 212.394 pekerja yang terkena PHK. Dengan adanya penurunan tingkat pertumbuhan ekonomi tersebut, maka tingkat pengangguran di Indonesia juga mengalami kenaikan. Sehingga, kenaikan jumlah pengangguran dapat mengakibatkan defisit anggaran negara bertambah. Peningkatan defisit yang dialami Anggaran Pendapatan dan Belanja Negara (APBN) tahun 2020 hingga menjadi sebesar 6,27% diukur dari produk domestik bruto (PDB).","author":[{"dropping-particle":"","family":"Indayani","given":"Siti","non-dropping-particle":"","parse-names":false,"suffix":""},{"dropping-particle":"","family":"Hartono","given":"Budi","non-dropping-particle":"","parse-names":false,"suffix":""}],"container-title":"Jurnal Ekonomi &amp; Manajemen Universitas Bina Sarana Infoematika","id":"ITEM-1","issue":"2","issued":{"date-parts":[["2020"]]},"page":"201-208","title":"Analisis Pengangguran dan Pertumbuhan Ekonomi sebagai Akibat Pandemi Covid-19","type":"article-journal","volume":"18"},"uris":["http://www.mendeley.com/documents/?uuid=08cf0aec-e1c4-4e0a-906e-e236d90c31e8"]}],"mendeley":{"formattedCitation":"(Indayani &amp; Hartono, 2020)","plainTextFormattedCitation":"(Indayani &amp; Hartono, 2020)","previouslyFormattedCitation":"(Indayani &amp; Hartono, 2020)"},"properties":{"noteIndex":0},"schema":"https://github.com/citation-style-language/schema/raw/master/csl-citation.json"}</w:instrText>
      </w:r>
      <w:r w:rsidR="009B696D">
        <w:rPr>
          <w:rFonts w:eastAsia="Times New Roman" w:cs="Minion Pro"/>
          <w:sz w:val="24"/>
          <w:szCs w:val="24"/>
        </w:rPr>
        <w:fldChar w:fldCharType="separate"/>
      </w:r>
      <w:r w:rsidR="009B696D" w:rsidRPr="009B696D">
        <w:rPr>
          <w:rFonts w:eastAsia="Times New Roman" w:cs="Minion Pro"/>
          <w:noProof/>
          <w:sz w:val="24"/>
          <w:szCs w:val="24"/>
        </w:rPr>
        <w:t>(Indayani &amp; Hartono, 2020)</w:t>
      </w:r>
      <w:r w:rsidR="009B696D">
        <w:rPr>
          <w:rFonts w:eastAsia="Times New Roman" w:cs="Minion Pro"/>
          <w:sz w:val="24"/>
          <w:szCs w:val="24"/>
        </w:rPr>
        <w:fldChar w:fldCharType="end"/>
      </w:r>
      <w:r w:rsidRPr="003C6BBB">
        <w:rPr>
          <w:rFonts w:eastAsia="Times New Roman" w:cs="Minion Pro"/>
          <w:sz w:val="24"/>
          <w:szCs w:val="24"/>
        </w:rPr>
        <w:t xml:space="preserve">. </w:t>
      </w:r>
      <w:r w:rsidRPr="003C6BBB">
        <w:rPr>
          <w:rFonts w:eastAsia="Times New Roman"/>
          <w:sz w:val="24"/>
          <w:szCs w:val="24"/>
        </w:rPr>
        <w:t xml:space="preserve">Badan Pusat Statistik menjelaskan angka tingkat pengangguran di Indonesia 8,42 juta orang pada bulan Agustus 2022, bertambah dari sebelumnya 8,40 juta orang dan bulan Februari 2022, dengan rincian pengangguran dari tamatan pendidikan: Sekolah Dasar: 1.230.914 orang; SMP: 1.460.221 orang; SMA: 2.251.558 orang; SMK: 1.876.661 orang; Diploma: 235.359 orang; dan Perguruan Tinggi: 884.769 orang </w:t>
      </w:r>
      <w:r w:rsidR="00391370">
        <w:rPr>
          <w:rFonts w:eastAsia="Times New Roman"/>
          <w:sz w:val="24"/>
          <w:szCs w:val="24"/>
          <w:shd w:val="clear" w:color="auto" w:fill="FFFFFF" w:themeFill="background1"/>
        </w:rPr>
        <w:fldChar w:fldCharType="begin" w:fldLock="1"/>
      </w:r>
      <w:r w:rsidR="00391370">
        <w:rPr>
          <w:rFonts w:eastAsia="Times New Roman"/>
          <w:sz w:val="24"/>
          <w:szCs w:val="24"/>
          <w:shd w:val="clear" w:color="auto" w:fill="FFFFFF" w:themeFill="background1"/>
        </w:rPr>
        <w:instrText>ADDIN CSL_CITATION {"citationItems":[{"id":"ITEM-1","itemData":{"author":[{"dropping-particle":"","family":"Biro Pusat Statistik","given":"","non-dropping-particle":"","parse-names":false,"suffix":""}],"id":"ITEM-1","issued":{"date-parts":[["2022"]]},"page":"2020-2022","title":"Tingkat pengangguran terbuka berdasarkan tingkat pendidikan di Indonesia.","type":"article"},"uris":["http://www.mendeley.com/documents/?uuid=3762929c-311e-48a9-84f5-dbc7a7551980"]}],"mendeley":{"formattedCitation":"(Biro Pusat Statistik, 2022)","plainTextFormattedCitation":"(Biro Pusat Statistik, 2022)","previouslyFormattedCitation":"(Biro Pusat Statistik, 2022)"},"properties":{"noteIndex":0},"schema":"https://github.com/citation-style-language/schema/raw/master/csl-citation.json"}</w:instrText>
      </w:r>
      <w:r w:rsidR="00391370">
        <w:rPr>
          <w:rFonts w:eastAsia="Times New Roman"/>
          <w:sz w:val="24"/>
          <w:szCs w:val="24"/>
          <w:shd w:val="clear" w:color="auto" w:fill="FFFFFF" w:themeFill="background1"/>
        </w:rPr>
        <w:fldChar w:fldCharType="separate"/>
      </w:r>
      <w:r w:rsidR="00391370" w:rsidRPr="00391370">
        <w:rPr>
          <w:rFonts w:eastAsia="Times New Roman"/>
          <w:noProof/>
          <w:sz w:val="24"/>
          <w:szCs w:val="24"/>
          <w:shd w:val="clear" w:color="auto" w:fill="FFFFFF" w:themeFill="background1"/>
        </w:rPr>
        <w:t>(Biro Pusat Statistik, 2022)</w:t>
      </w:r>
      <w:r w:rsidR="00391370">
        <w:rPr>
          <w:rFonts w:eastAsia="Times New Roman"/>
          <w:sz w:val="24"/>
          <w:szCs w:val="24"/>
          <w:shd w:val="clear" w:color="auto" w:fill="FFFFFF" w:themeFill="background1"/>
        </w:rPr>
        <w:fldChar w:fldCharType="end"/>
      </w:r>
      <w:r w:rsidRPr="00D66EC9">
        <w:rPr>
          <w:rFonts w:eastAsia="Times New Roman"/>
          <w:sz w:val="24"/>
          <w:szCs w:val="24"/>
          <w:shd w:val="clear" w:color="auto" w:fill="FFFFFF" w:themeFill="background1"/>
        </w:rPr>
        <w:t>.</w:t>
      </w:r>
    </w:p>
    <w:p w14:paraId="3E1DE7AF" w14:textId="5F6B7EC3" w:rsidR="00E907B2" w:rsidRDefault="003C6BBB" w:rsidP="003C6BBB">
      <w:pPr>
        <w:pStyle w:val="BodyText"/>
        <w:ind w:firstLine="567"/>
        <w:rPr>
          <w:rFonts w:eastAsia="Times New Roman" w:cs="Minion Pro"/>
          <w:sz w:val="24"/>
          <w:szCs w:val="24"/>
        </w:rPr>
      </w:pPr>
      <w:r w:rsidRPr="003C6BBB">
        <w:rPr>
          <w:rFonts w:eastAsia="Times New Roman" w:cs="Minion Pro"/>
          <w:sz w:val="24"/>
          <w:szCs w:val="24"/>
        </w:rPr>
        <w:t xml:space="preserve">Dengan menggunakan media pembelajaran berbasis TIK, guru </w:t>
      </w:r>
      <w:r w:rsidR="008077DA">
        <w:rPr>
          <w:rFonts w:eastAsia="Times New Roman" w:cs="Minion Pro"/>
          <w:sz w:val="24"/>
          <w:szCs w:val="24"/>
        </w:rPr>
        <w:t>dan</w:t>
      </w:r>
      <w:r w:rsidRPr="003C6BBB">
        <w:rPr>
          <w:rFonts w:eastAsia="Times New Roman" w:cs="Minion Pro"/>
          <w:sz w:val="24"/>
          <w:szCs w:val="24"/>
        </w:rPr>
        <w:t xml:space="preserve"> dosen diharapkan menjadi pengarah dan mediator dalam </w:t>
      </w:r>
      <w:r w:rsidR="003E636A">
        <w:rPr>
          <w:rFonts w:eastAsia="Times New Roman" w:cs="Minion Pro"/>
          <w:sz w:val="24"/>
          <w:szCs w:val="24"/>
        </w:rPr>
        <w:t xml:space="preserve">kegiatan pembelajaran </w:t>
      </w:r>
      <w:r w:rsidRPr="003C6BBB">
        <w:rPr>
          <w:rFonts w:eastAsia="Times New Roman" w:cs="Minion Pro"/>
          <w:sz w:val="24"/>
          <w:szCs w:val="24"/>
        </w:rPr>
        <w:t>di sekolah</w:t>
      </w:r>
      <w:r w:rsidR="003E636A">
        <w:rPr>
          <w:rFonts w:eastAsia="Times New Roman" w:cs="Minion Pro"/>
          <w:sz w:val="24"/>
          <w:szCs w:val="24"/>
        </w:rPr>
        <w:t xml:space="preserve"> </w:t>
      </w:r>
      <w:r w:rsidRPr="003C6BBB">
        <w:rPr>
          <w:rFonts w:eastAsia="Times New Roman" w:cs="Minion Pro"/>
          <w:sz w:val="24"/>
          <w:szCs w:val="24"/>
        </w:rPr>
        <w:t xml:space="preserve">dan lembaga pendidikan lainnya, </w:t>
      </w:r>
      <w:r w:rsidR="005121A2">
        <w:rPr>
          <w:rFonts w:eastAsia="Times New Roman" w:cs="Minion Pro"/>
          <w:sz w:val="24"/>
          <w:szCs w:val="24"/>
        </w:rPr>
        <w:t xml:space="preserve">dengan tujuan </w:t>
      </w:r>
      <w:r w:rsidR="00E5349F">
        <w:rPr>
          <w:rFonts w:eastAsia="Times New Roman" w:cs="Minion Pro"/>
          <w:sz w:val="24"/>
          <w:szCs w:val="24"/>
        </w:rPr>
        <w:t>siswa/</w:t>
      </w:r>
      <w:r w:rsidRPr="003C6BBB">
        <w:rPr>
          <w:rFonts w:eastAsia="Times New Roman" w:cs="Minion Pro"/>
          <w:sz w:val="24"/>
          <w:szCs w:val="24"/>
        </w:rPr>
        <w:t xml:space="preserve">peserta didik menjadi lebih </w:t>
      </w:r>
      <w:r w:rsidR="00E5349F">
        <w:rPr>
          <w:rFonts w:eastAsia="Times New Roman" w:cs="Minion Pro"/>
          <w:sz w:val="24"/>
          <w:szCs w:val="24"/>
        </w:rPr>
        <w:t xml:space="preserve">kreatif, </w:t>
      </w:r>
      <w:r w:rsidRPr="003C6BBB">
        <w:rPr>
          <w:rFonts w:eastAsia="Times New Roman" w:cs="Minion Pro"/>
          <w:sz w:val="24"/>
          <w:szCs w:val="24"/>
        </w:rPr>
        <w:t>aktif</w:t>
      </w:r>
      <w:r w:rsidR="003E636A">
        <w:rPr>
          <w:rFonts w:eastAsia="Times New Roman" w:cs="Minion Pro"/>
          <w:sz w:val="24"/>
          <w:szCs w:val="24"/>
        </w:rPr>
        <w:t xml:space="preserve"> dan dinamis </w:t>
      </w:r>
      <w:r w:rsidR="005121A2">
        <w:rPr>
          <w:rFonts w:eastAsia="Times New Roman" w:cs="Minion Pro"/>
          <w:sz w:val="24"/>
          <w:szCs w:val="24"/>
        </w:rPr>
        <w:t xml:space="preserve">selama mengikuti </w:t>
      </w:r>
      <w:r w:rsidR="003E636A">
        <w:rPr>
          <w:rFonts w:eastAsia="Times New Roman" w:cs="Minion Pro"/>
          <w:sz w:val="24"/>
          <w:szCs w:val="24"/>
        </w:rPr>
        <w:t>p</w:t>
      </w:r>
      <w:r w:rsidR="005121A2">
        <w:rPr>
          <w:rFonts w:eastAsia="Times New Roman" w:cs="Minion Pro"/>
          <w:sz w:val="24"/>
          <w:szCs w:val="24"/>
        </w:rPr>
        <w:t xml:space="preserve">roses </w:t>
      </w:r>
      <w:r w:rsidR="00E5349F">
        <w:rPr>
          <w:rFonts w:eastAsia="Times New Roman" w:cs="Minion Pro"/>
          <w:sz w:val="24"/>
          <w:szCs w:val="24"/>
        </w:rPr>
        <w:t>pembelajaran</w:t>
      </w:r>
      <w:r w:rsidR="005121A2">
        <w:rPr>
          <w:rFonts w:eastAsia="Times New Roman" w:cs="Minion Pro"/>
          <w:sz w:val="24"/>
          <w:szCs w:val="24"/>
        </w:rPr>
        <w:t xml:space="preserve"> </w:t>
      </w:r>
      <w:r w:rsidR="00391370">
        <w:rPr>
          <w:rFonts w:eastAsia="Times New Roman" w:cs="Minion Pro"/>
          <w:sz w:val="24"/>
          <w:szCs w:val="24"/>
        </w:rPr>
        <w:fldChar w:fldCharType="begin" w:fldLock="1"/>
      </w:r>
      <w:r w:rsidR="00080B29">
        <w:rPr>
          <w:rFonts w:eastAsia="Times New Roman" w:cs="Minion Pro"/>
          <w:sz w:val="24"/>
          <w:szCs w:val="24"/>
        </w:rPr>
        <w:instrText>ADDIN CSL_CITATION {"citationItems":[{"id":"ITEM-1","itemData":{"DOI":"10.17977/um031v7i12020p033","ISSN":"24068780","abstract":"Pemanfaatan Teknologi Informasi dan Komunikasi (TIK) memiliki keunggulan dibandingkan cara-cara tradisional, dimana terlihat dalam hal efektivitas dan efisiensi. Kompetensi penting dimiliki oleh guru salah satunya penguasaan TIK. Tujuan dari penelitian ini yaitu menganalisis dan mendeskripsikan pemanfaatan TIK yang dilakukan guru-guru SMK di Banda Aceh dalam perencanaan, proses dan evaluasi pembelajaran. Berdasarkan studi di beberapa Sekolah Menengah Kejuruan yang berada di kota Banda Aceh, ditemukan bahwa ada divergensi terhadap pemanfaatan TIK oleh setiap guru mata pelajaran sekolah kejuruan. Penelitian ini menggunakan metode survei lapangan. Subjek penelitian ini adalah guru sebanyak 30 orang. Kesimpulan yang diperoleh &gt; 80% guru memanfaatkan TIK dalam perencanaan pembelajaran, tetapi &lt;70% memanfaatkan TIK sebagai dalam proses pembelajaran dan juga &lt;70% memanfaatkan TIK sebagai alat evaluasi pembelajaran.","author":[{"dropping-particle":"","family":"Prajana","given":"Andika","non-dropping-particle":"","parse-names":false,"suffix":""},{"dropping-particle":"","family":"Astuti","given":"Yuni","non-dropping-particle":"","parse-names":false,"suffix":""}],"container-title":"JINOTEP (Jurnal Inovasi dan Teknologi Pembelajaran): Kajian dan Riset Dalam Teknologi Pembelajaran","id":"ITEM-1","issue":"1","issued":{"date-parts":[["2020"]]},"page":"33-41","title":"Pemanfaatan Teknologi Informasi dan Komunikasi Dalam Pembelajaran oleh Guru SMK Di Banda Aceh dalam Upaya Implementasi Kurikulum 2013","type":"article-journal","volume":"7"},"uris":["http://www.mendeley.com/documents/?uuid=810da3b7-2981-4722-8769-e413e8aa36b8"]}],"mendeley":{"formattedCitation":"(Prajana &amp; Astuti, 2020)","plainTextFormattedCitation":"(Prajana &amp; Astuti, 2020)","previouslyFormattedCitation":"(Prajana &amp; Astuti, 2020)"},"properties":{"noteIndex":0},"schema":"https://github.com/citation-style-language/schema/raw/master/csl-citation.json"}</w:instrText>
      </w:r>
      <w:r w:rsidR="00391370">
        <w:rPr>
          <w:rFonts w:eastAsia="Times New Roman" w:cs="Minion Pro"/>
          <w:sz w:val="24"/>
          <w:szCs w:val="24"/>
        </w:rPr>
        <w:fldChar w:fldCharType="separate"/>
      </w:r>
      <w:r w:rsidR="00391370" w:rsidRPr="00391370">
        <w:rPr>
          <w:rFonts w:eastAsia="Times New Roman" w:cs="Minion Pro"/>
          <w:noProof/>
          <w:sz w:val="24"/>
          <w:szCs w:val="24"/>
        </w:rPr>
        <w:t>(Prajana &amp; Astuti, 2020)</w:t>
      </w:r>
      <w:r w:rsidR="00391370">
        <w:rPr>
          <w:rFonts w:eastAsia="Times New Roman" w:cs="Minion Pro"/>
          <w:sz w:val="24"/>
          <w:szCs w:val="24"/>
        </w:rPr>
        <w:fldChar w:fldCharType="end"/>
      </w:r>
      <w:r w:rsidRPr="003C6BBB">
        <w:rPr>
          <w:noProof/>
          <w:sz w:val="24"/>
          <w:szCs w:val="24"/>
        </w:rPr>
        <w:t>.</w:t>
      </w:r>
      <w:r w:rsidRPr="003C6BBB">
        <w:rPr>
          <w:rFonts w:eastAsia="Times New Roman" w:cs="Minion Pro"/>
          <w:sz w:val="24"/>
          <w:szCs w:val="24"/>
        </w:rPr>
        <w:t xml:space="preserve"> Selain itu juga, penggunaan media pembelajaran berbasis TIK diharapkan mampu memberikan wahana  belajar yang baru dan menarik, karena pada proses belajarnya guru atau dosen dan siswa atau peserta didik berperan menjadi pengguna media pembelajaran berada pada lingkungan belajar bersifat aktif dan menarik. Untuk itu dalam penelitian ini me</w:t>
      </w:r>
      <w:r w:rsidR="003E636A">
        <w:rPr>
          <w:rFonts w:eastAsia="Times New Roman" w:cs="Minion Pro"/>
          <w:sz w:val="24"/>
          <w:szCs w:val="24"/>
        </w:rPr>
        <w:t>mbahas tentang</w:t>
      </w:r>
      <w:r w:rsidRPr="003C6BBB">
        <w:rPr>
          <w:rFonts w:eastAsia="Times New Roman" w:cs="Minion Pro"/>
          <w:sz w:val="24"/>
          <w:szCs w:val="24"/>
        </w:rPr>
        <w:t xml:space="preserve">  efektivitas pemanfaatan media </w:t>
      </w:r>
      <w:r w:rsidR="003E636A">
        <w:rPr>
          <w:rFonts w:eastAsia="Times New Roman" w:cs="Minion Pro"/>
          <w:sz w:val="24"/>
          <w:szCs w:val="24"/>
        </w:rPr>
        <w:t>ajar</w:t>
      </w:r>
      <w:r w:rsidRPr="003C6BBB">
        <w:rPr>
          <w:rFonts w:eastAsia="Times New Roman" w:cs="Minion Pro"/>
          <w:sz w:val="24"/>
          <w:szCs w:val="24"/>
        </w:rPr>
        <w:t xml:space="preserve">  </w:t>
      </w:r>
      <w:r w:rsidR="004D0967">
        <w:rPr>
          <w:rFonts w:eastAsia="Times New Roman" w:cs="Minion Pro"/>
          <w:sz w:val="24"/>
          <w:szCs w:val="24"/>
        </w:rPr>
        <w:t>berbasis</w:t>
      </w:r>
      <w:r w:rsidRPr="003C6BBB">
        <w:rPr>
          <w:rFonts w:eastAsia="Times New Roman" w:cs="Minion Pro"/>
          <w:sz w:val="24"/>
          <w:szCs w:val="24"/>
        </w:rPr>
        <w:t xml:space="preserve"> TIK dengan capaian hasil belajar peserta didik di semua tingkat pendidikan, mulai jenjang pendidikan SD, SMP, SMU, SMK dan PT</w:t>
      </w:r>
      <w:r>
        <w:rPr>
          <w:rFonts w:eastAsia="Times New Roman" w:cs="Minion Pro"/>
          <w:sz w:val="24"/>
          <w:szCs w:val="24"/>
        </w:rPr>
        <w:t>.</w:t>
      </w:r>
    </w:p>
    <w:p w14:paraId="15EE9C91" w14:textId="77777777" w:rsidR="004D0967" w:rsidRDefault="004D0967" w:rsidP="00871F44">
      <w:pPr>
        <w:pStyle w:val="BodyText"/>
        <w:ind w:firstLine="0"/>
        <w:rPr>
          <w:b/>
          <w:sz w:val="24"/>
          <w:szCs w:val="24"/>
          <w:lang w:val="id-ID"/>
        </w:rPr>
      </w:pPr>
    </w:p>
    <w:p w14:paraId="5D5B342F" w14:textId="4FEEC454" w:rsidR="00054ED4" w:rsidRDefault="00B84020" w:rsidP="00871F44">
      <w:pPr>
        <w:pStyle w:val="BodyText"/>
        <w:ind w:firstLine="0"/>
        <w:rPr>
          <w:b/>
          <w:sz w:val="24"/>
          <w:szCs w:val="24"/>
        </w:rPr>
      </w:pPr>
      <w:r w:rsidRPr="00961CD2">
        <w:rPr>
          <w:b/>
          <w:sz w:val="24"/>
          <w:szCs w:val="24"/>
          <w:lang w:val="id-ID"/>
        </w:rPr>
        <w:lastRenderedPageBreak/>
        <w:t>METODE</w:t>
      </w:r>
    </w:p>
    <w:p w14:paraId="3A14C23F" w14:textId="33C27A55" w:rsidR="00E8560A" w:rsidRPr="00E8560A" w:rsidRDefault="00E8560A" w:rsidP="00E8560A">
      <w:pPr>
        <w:pStyle w:val="BodyText"/>
        <w:ind w:firstLine="567"/>
        <w:rPr>
          <w:sz w:val="24"/>
          <w:szCs w:val="24"/>
        </w:rPr>
      </w:pPr>
      <w:r w:rsidRPr="00E8560A">
        <w:rPr>
          <w:sz w:val="24"/>
          <w:szCs w:val="24"/>
        </w:rPr>
        <w:t>Metode yang di</w:t>
      </w:r>
      <w:r w:rsidR="005121A2">
        <w:rPr>
          <w:sz w:val="24"/>
          <w:szCs w:val="24"/>
        </w:rPr>
        <w:t>pakai</w:t>
      </w:r>
      <w:r w:rsidRPr="00E8560A">
        <w:rPr>
          <w:sz w:val="24"/>
          <w:szCs w:val="24"/>
        </w:rPr>
        <w:t xml:space="preserve"> dalam  </w:t>
      </w:r>
      <w:r w:rsidR="005121A2">
        <w:rPr>
          <w:sz w:val="24"/>
          <w:szCs w:val="24"/>
        </w:rPr>
        <w:t>studi</w:t>
      </w:r>
      <w:r w:rsidRPr="00E8560A">
        <w:rPr>
          <w:sz w:val="24"/>
          <w:szCs w:val="24"/>
        </w:rPr>
        <w:t xml:space="preserve"> ini </w:t>
      </w:r>
      <w:r w:rsidR="00E5349F">
        <w:rPr>
          <w:sz w:val="24"/>
          <w:szCs w:val="24"/>
        </w:rPr>
        <w:t>adalah</w:t>
      </w:r>
      <w:r w:rsidRPr="00E8560A">
        <w:rPr>
          <w:sz w:val="24"/>
          <w:szCs w:val="24"/>
        </w:rPr>
        <w:t xml:space="preserve"> </w:t>
      </w:r>
      <w:r w:rsidR="005121A2">
        <w:rPr>
          <w:sz w:val="24"/>
          <w:szCs w:val="24"/>
        </w:rPr>
        <w:t xml:space="preserve">teknik </w:t>
      </w:r>
      <w:r w:rsidRPr="00E8560A">
        <w:rPr>
          <w:sz w:val="24"/>
          <w:szCs w:val="24"/>
        </w:rPr>
        <w:t>meta analisis, dan data yang dipakai adalah data s</w:t>
      </w:r>
      <w:r w:rsidR="005121A2">
        <w:rPr>
          <w:sz w:val="24"/>
          <w:szCs w:val="24"/>
        </w:rPr>
        <w:t>e</w:t>
      </w:r>
      <w:r w:rsidRPr="00E8560A">
        <w:rPr>
          <w:sz w:val="24"/>
          <w:szCs w:val="24"/>
        </w:rPr>
        <w:t xml:space="preserve">kunder. Data ini </w:t>
      </w:r>
      <w:r w:rsidR="005121A2">
        <w:rPr>
          <w:sz w:val="24"/>
          <w:szCs w:val="24"/>
        </w:rPr>
        <w:t>diperoleh dari</w:t>
      </w:r>
      <w:r w:rsidRPr="00E8560A">
        <w:rPr>
          <w:sz w:val="24"/>
          <w:szCs w:val="24"/>
        </w:rPr>
        <w:t xml:space="preserve"> </w:t>
      </w:r>
      <w:r w:rsidR="00E5349F">
        <w:rPr>
          <w:sz w:val="24"/>
          <w:szCs w:val="24"/>
        </w:rPr>
        <w:t xml:space="preserve">hasil </w:t>
      </w:r>
      <w:r w:rsidRPr="00E8560A">
        <w:rPr>
          <w:sz w:val="24"/>
          <w:szCs w:val="24"/>
        </w:rPr>
        <w:t xml:space="preserve">nilai </w:t>
      </w:r>
      <w:r w:rsidRPr="003E636A">
        <w:rPr>
          <w:i/>
          <w:iCs/>
          <w:sz w:val="24"/>
          <w:szCs w:val="24"/>
        </w:rPr>
        <w:t>post test</w:t>
      </w:r>
      <w:r w:rsidRPr="00E8560A">
        <w:rPr>
          <w:sz w:val="24"/>
          <w:szCs w:val="24"/>
        </w:rPr>
        <w:t xml:space="preserve"> kelas eksperimen dan </w:t>
      </w:r>
      <w:r w:rsidR="003E636A">
        <w:rPr>
          <w:sz w:val="24"/>
          <w:szCs w:val="24"/>
        </w:rPr>
        <w:t xml:space="preserve">kelas </w:t>
      </w:r>
      <w:r w:rsidRPr="00E8560A">
        <w:rPr>
          <w:sz w:val="24"/>
          <w:szCs w:val="24"/>
        </w:rPr>
        <w:t xml:space="preserve">kontrol, </w:t>
      </w:r>
      <w:r w:rsidR="005121A2">
        <w:rPr>
          <w:sz w:val="24"/>
          <w:szCs w:val="24"/>
        </w:rPr>
        <w:t>pa</w:t>
      </w:r>
      <w:r w:rsidRPr="00E8560A">
        <w:rPr>
          <w:sz w:val="24"/>
          <w:szCs w:val="24"/>
        </w:rPr>
        <w:t xml:space="preserve">da artikel </w:t>
      </w:r>
      <w:r w:rsidR="003E636A">
        <w:rPr>
          <w:sz w:val="24"/>
          <w:szCs w:val="24"/>
        </w:rPr>
        <w:t xml:space="preserve">yang menggunakan </w:t>
      </w:r>
      <w:r w:rsidRPr="00E8560A">
        <w:rPr>
          <w:sz w:val="24"/>
          <w:szCs w:val="24"/>
        </w:rPr>
        <w:t xml:space="preserve">topik tentang penggunaan media belajar dengan TIK terhadap capaian hasil belajar pada jenjang pendidikan </w:t>
      </w:r>
      <w:r w:rsidRPr="00E8560A">
        <w:rPr>
          <w:bCs/>
          <w:sz w:val="24"/>
          <w:szCs w:val="24"/>
        </w:rPr>
        <w:t>Sekolah Dasar</w:t>
      </w:r>
      <w:r w:rsidR="00E5349F">
        <w:rPr>
          <w:bCs/>
          <w:sz w:val="24"/>
          <w:szCs w:val="24"/>
        </w:rPr>
        <w:t xml:space="preserve"> (SD)</w:t>
      </w:r>
      <w:r w:rsidRPr="00E8560A">
        <w:rPr>
          <w:bCs/>
          <w:sz w:val="24"/>
          <w:szCs w:val="24"/>
        </w:rPr>
        <w:t>, Sekolah Menengah Pertama</w:t>
      </w:r>
      <w:r w:rsidR="00E5349F">
        <w:rPr>
          <w:bCs/>
          <w:sz w:val="24"/>
          <w:szCs w:val="24"/>
        </w:rPr>
        <w:t xml:space="preserve"> (SMP)</w:t>
      </w:r>
      <w:r w:rsidRPr="00E8560A">
        <w:rPr>
          <w:bCs/>
          <w:sz w:val="24"/>
          <w:szCs w:val="24"/>
        </w:rPr>
        <w:t>, Sekolah Menengah Atas</w:t>
      </w:r>
      <w:r w:rsidR="00E5349F">
        <w:rPr>
          <w:bCs/>
          <w:sz w:val="24"/>
          <w:szCs w:val="24"/>
        </w:rPr>
        <w:t xml:space="preserve"> (SMA)</w:t>
      </w:r>
      <w:r w:rsidRPr="00E8560A">
        <w:rPr>
          <w:bCs/>
          <w:sz w:val="24"/>
          <w:szCs w:val="24"/>
        </w:rPr>
        <w:t>, Sekolah Menengah Kejuruan</w:t>
      </w:r>
      <w:r w:rsidR="00E5349F">
        <w:rPr>
          <w:bCs/>
          <w:sz w:val="24"/>
          <w:szCs w:val="24"/>
        </w:rPr>
        <w:t xml:space="preserve"> (SMK)</w:t>
      </w:r>
      <w:r w:rsidRPr="00E8560A">
        <w:rPr>
          <w:bCs/>
          <w:sz w:val="24"/>
          <w:szCs w:val="24"/>
        </w:rPr>
        <w:t>, Madrasah Aliyah</w:t>
      </w:r>
      <w:r w:rsidR="00E5349F">
        <w:rPr>
          <w:bCs/>
          <w:sz w:val="24"/>
          <w:szCs w:val="24"/>
        </w:rPr>
        <w:t xml:space="preserve"> (MA)</w:t>
      </w:r>
      <w:r w:rsidR="005121A2">
        <w:rPr>
          <w:bCs/>
          <w:sz w:val="24"/>
          <w:szCs w:val="24"/>
        </w:rPr>
        <w:t>,</w:t>
      </w:r>
      <w:r w:rsidR="00432EAD">
        <w:rPr>
          <w:bCs/>
          <w:sz w:val="24"/>
          <w:szCs w:val="24"/>
        </w:rPr>
        <w:t xml:space="preserve"> </w:t>
      </w:r>
      <w:r w:rsidRPr="00E8560A">
        <w:rPr>
          <w:bCs/>
          <w:sz w:val="24"/>
          <w:szCs w:val="24"/>
        </w:rPr>
        <w:t>dan Perguruan Tinggi</w:t>
      </w:r>
      <w:r w:rsidR="00E5349F">
        <w:rPr>
          <w:bCs/>
          <w:sz w:val="24"/>
          <w:szCs w:val="24"/>
        </w:rPr>
        <w:t xml:space="preserve"> (PT) </w:t>
      </w:r>
      <w:r w:rsidRPr="00E8560A">
        <w:rPr>
          <w:bCs/>
          <w:sz w:val="24"/>
          <w:szCs w:val="24"/>
        </w:rPr>
        <w:t xml:space="preserve">terhadap capaian hasil belajar </w:t>
      </w:r>
      <w:r w:rsidR="00E5349F">
        <w:rPr>
          <w:bCs/>
          <w:sz w:val="24"/>
          <w:szCs w:val="24"/>
        </w:rPr>
        <w:t>siswa/</w:t>
      </w:r>
      <w:r w:rsidRPr="00E8560A">
        <w:rPr>
          <w:bCs/>
          <w:sz w:val="24"/>
          <w:szCs w:val="24"/>
        </w:rPr>
        <w:t xml:space="preserve">peserta didik. </w:t>
      </w:r>
      <w:r w:rsidRPr="00E8560A">
        <w:rPr>
          <w:sz w:val="24"/>
          <w:szCs w:val="24"/>
        </w:rPr>
        <w:t>Artikel penelitian yang digunakan berasal dari jurnal nasional dari tahun 2017 sampai tahun 2022, jumlah artikel penelitian yang digunakan adalah 30 artikel dari penelitian yang menggunakan subjek penelitian peserta didik dengan kajian yang beragam dan multi disiplin (Kejuruan, IPA, IPS, MTK, Bahasa inggris, Agama, Perencanaan pembelajaran, PPKN, Komputer).</w:t>
      </w:r>
    </w:p>
    <w:p w14:paraId="496CCE9E" w14:textId="2ADD49E5" w:rsidR="00E8560A" w:rsidRPr="00633A75" w:rsidRDefault="00E8560A" w:rsidP="00633A75">
      <w:pPr>
        <w:pStyle w:val="BodyText"/>
        <w:ind w:firstLine="567"/>
        <w:rPr>
          <w:sz w:val="24"/>
          <w:szCs w:val="24"/>
        </w:rPr>
      </w:pPr>
      <w:r w:rsidRPr="00633A75">
        <w:rPr>
          <w:sz w:val="24"/>
          <w:szCs w:val="24"/>
        </w:rPr>
        <w:t>Tahapan dalam kajian meta analisis ini, dapat di</w:t>
      </w:r>
      <w:r w:rsidR="00773C69">
        <w:rPr>
          <w:sz w:val="24"/>
          <w:szCs w:val="24"/>
        </w:rPr>
        <w:t xml:space="preserve">susun menjadi </w:t>
      </w:r>
      <w:r w:rsidRPr="00633A75">
        <w:rPr>
          <w:sz w:val="24"/>
          <w:szCs w:val="24"/>
        </w:rPr>
        <w:t>beberapa tahap, yaitu:</w:t>
      </w:r>
    </w:p>
    <w:p w14:paraId="6E3F542B" w14:textId="16DCA7C1" w:rsidR="00E8560A" w:rsidRPr="00633A75" w:rsidRDefault="00E8560A" w:rsidP="00633A75">
      <w:pPr>
        <w:pStyle w:val="Para"/>
        <w:spacing w:line="360" w:lineRule="auto"/>
        <w:ind w:left="284" w:hanging="284"/>
        <w:rPr>
          <w:rFonts w:cs="Times New Roman"/>
          <w:sz w:val="24"/>
          <w:szCs w:val="24"/>
        </w:rPr>
      </w:pPr>
      <w:r w:rsidRPr="00633A75">
        <w:rPr>
          <w:rFonts w:cs="Times New Roman"/>
          <w:sz w:val="24"/>
          <w:szCs w:val="24"/>
        </w:rPr>
        <w:t xml:space="preserve">1. Tahap </w:t>
      </w:r>
      <w:r w:rsidR="00773C69">
        <w:rPr>
          <w:rFonts w:cs="Times New Roman"/>
          <w:sz w:val="24"/>
          <w:szCs w:val="24"/>
        </w:rPr>
        <w:t>p</w:t>
      </w:r>
      <w:r w:rsidRPr="00633A75">
        <w:rPr>
          <w:rFonts w:cs="Times New Roman"/>
          <w:sz w:val="24"/>
          <w:szCs w:val="24"/>
        </w:rPr>
        <w:t>ersiapan</w:t>
      </w:r>
      <w:r w:rsidR="00773C69">
        <w:rPr>
          <w:rFonts w:cs="Times New Roman"/>
          <w:sz w:val="24"/>
          <w:szCs w:val="24"/>
        </w:rPr>
        <w:t>.</w:t>
      </w:r>
    </w:p>
    <w:p w14:paraId="0E8CEE7C" w14:textId="25943436" w:rsidR="00E8560A" w:rsidRPr="00633A75" w:rsidRDefault="00E8560A" w:rsidP="00633A75">
      <w:pPr>
        <w:pStyle w:val="Para"/>
        <w:spacing w:line="360" w:lineRule="auto"/>
        <w:ind w:left="567" w:hanging="283"/>
        <w:rPr>
          <w:rFonts w:cs="Times New Roman"/>
          <w:sz w:val="24"/>
          <w:szCs w:val="24"/>
        </w:rPr>
      </w:pPr>
      <w:r w:rsidRPr="00633A75">
        <w:rPr>
          <w:rFonts w:cs="Times New Roman"/>
          <w:sz w:val="24"/>
          <w:szCs w:val="24"/>
        </w:rPr>
        <w:t>a.</w:t>
      </w:r>
      <w:r w:rsidR="00633A75">
        <w:rPr>
          <w:rFonts w:cs="Times New Roman"/>
          <w:sz w:val="24"/>
          <w:szCs w:val="24"/>
        </w:rPr>
        <w:tab/>
      </w:r>
      <w:r w:rsidRPr="00633A75">
        <w:rPr>
          <w:rFonts w:cs="Times New Roman"/>
          <w:sz w:val="24"/>
          <w:szCs w:val="24"/>
        </w:rPr>
        <w:t>Data penelitian bersumber dari google scholar pada beberapa jurnal pendidikan yang terbit tahun 2017 sampai 2022.</w:t>
      </w:r>
    </w:p>
    <w:p w14:paraId="4FA5BE13" w14:textId="41A3B4F1" w:rsidR="00E8560A" w:rsidRPr="00633A75" w:rsidRDefault="00E8560A" w:rsidP="00633A75">
      <w:pPr>
        <w:pStyle w:val="Para"/>
        <w:spacing w:line="360" w:lineRule="auto"/>
        <w:ind w:left="567" w:hanging="283"/>
        <w:rPr>
          <w:rFonts w:cs="Times New Roman"/>
          <w:sz w:val="24"/>
          <w:szCs w:val="24"/>
        </w:rPr>
      </w:pPr>
      <w:r w:rsidRPr="00633A75">
        <w:rPr>
          <w:rFonts w:cs="Times New Roman"/>
          <w:sz w:val="24"/>
          <w:szCs w:val="24"/>
        </w:rPr>
        <w:t>b.</w:t>
      </w:r>
      <w:r w:rsidR="00633A75">
        <w:rPr>
          <w:rFonts w:cs="Times New Roman"/>
          <w:sz w:val="24"/>
          <w:szCs w:val="24"/>
        </w:rPr>
        <w:tab/>
      </w:r>
      <w:r w:rsidRPr="00633A75">
        <w:rPr>
          <w:rFonts w:cs="Times New Roman"/>
          <w:sz w:val="24"/>
          <w:szCs w:val="24"/>
        </w:rPr>
        <w:t>Keyword data penelitian berdasarkan penggunaan variable penelitian yaitu:</w:t>
      </w:r>
    </w:p>
    <w:p w14:paraId="2479AD21" w14:textId="495610E2" w:rsidR="00E8560A" w:rsidRPr="00633A75" w:rsidRDefault="00E8560A" w:rsidP="00633A75">
      <w:pPr>
        <w:pStyle w:val="Para"/>
        <w:spacing w:line="360" w:lineRule="auto"/>
        <w:ind w:left="567"/>
        <w:rPr>
          <w:rFonts w:cs="Times New Roman"/>
          <w:sz w:val="24"/>
          <w:szCs w:val="24"/>
        </w:rPr>
      </w:pPr>
      <w:r w:rsidRPr="00633A75">
        <w:rPr>
          <w:rFonts w:cs="Times New Roman"/>
          <w:sz w:val="24"/>
          <w:szCs w:val="24"/>
        </w:rPr>
        <w:t>Variabel bebas: Penggunaan</w:t>
      </w:r>
      <w:r w:rsidR="00E5349F">
        <w:rPr>
          <w:rFonts w:cs="Times New Roman"/>
          <w:sz w:val="24"/>
          <w:szCs w:val="24"/>
        </w:rPr>
        <w:t>/pemanfaatan</w:t>
      </w:r>
      <w:r w:rsidRPr="00633A75">
        <w:rPr>
          <w:rFonts w:cs="Times New Roman"/>
          <w:sz w:val="24"/>
          <w:szCs w:val="24"/>
        </w:rPr>
        <w:t xml:space="preserve"> Media Pembelajaran </w:t>
      </w:r>
      <w:r w:rsidR="00CC0824">
        <w:rPr>
          <w:rFonts w:cs="Times New Roman"/>
          <w:sz w:val="24"/>
          <w:szCs w:val="24"/>
        </w:rPr>
        <w:t>dengan memanfaatkan</w:t>
      </w:r>
      <w:r w:rsidRPr="00633A75">
        <w:rPr>
          <w:rFonts w:cs="Times New Roman"/>
          <w:sz w:val="24"/>
          <w:szCs w:val="24"/>
        </w:rPr>
        <w:t xml:space="preserve"> Teknologi Informasi </w:t>
      </w:r>
      <w:r w:rsidR="00A720C0">
        <w:rPr>
          <w:rFonts w:cs="Times New Roman"/>
          <w:sz w:val="24"/>
          <w:szCs w:val="24"/>
        </w:rPr>
        <w:t xml:space="preserve">dan </w:t>
      </w:r>
      <w:r w:rsidRPr="00633A75">
        <w:rPr>
          <w:rFonts w:cs="Times New Roman"/>
          <w:sz w:val="24"/>
          <w:szCs w:val="24"/>
        </w:rPr>
        <w:t xml:space="preserve">Komunikasi (TIK) </w:t>
      </w:r>
      <w:r w:rsidR="00A720C0">
        <w:rPr>
          <w:rFonts w:cs="Times New Roman"/>
          <w:sz w:val="24"/>
          <w:szCs w:val="24"/>
        </w:rPr>
        <w:t xml:space="preserve">untuk </w:t>
      </w:r>
      <w:r w:rsidRPr="00633A75">
        <w:rPr>
          <w:rFonts w:cs="Times New Roman"/>
          <w:sz w:val="24"/>
          <w:szCs w:val="24"/>
        </w:rPr>
        <w:t>pembelajaran.</w:t>
      </w:r>
    </w:p>
    <w:p w14:paraId="6AF396BD" w14:textId="1DA77E57" w:rsidR="00E8560A" w:rsidRPr="00633A75" w:rsidRDefault="00E8560A" w:rsidP="00633A75">
      <w:pPr>
        <w:pStyle w:val="Para"/>
        <w:spacing w:line="360" w:lineRule="auto"/>
        <w:ind w:left="567"/>
        <w:rPr>
          <w:rFonts w:cs="Times New Roman"/>
          <w:sz w:val="24"/>
          <w:szCs w:val="24"/>
        </w:rPr>
      </w:pPr>
      <w:r w:rsidRPr="00633A75">
        <w:rPr>
          <w:rFonts w:cs="Times New Roman"/>
          <w:sz w:val="24"/>
          <w:szCs w:val="24"/>
        </w:rPr>
        <w:t xml:space="preserve">Variabel Terikat: </w:t>
      </w:r>
      <w:r w:rsidR="00CC0824">
        <w:rPr>
          <w:rFonts w:cs="Times New Roman"/>
          <w:sz w:val="24"/>
          <w:szCs w:val="24"/>
        </w:rPr>
        <w:t>h</w:t>
      </w:r>
      <w:r w:rsidRPr="00633A75">
        <w:rPr>
          <w:rFonts w:cs="Times New Roman"/>
          <w:sz w:val="24"/>
          <w:szCs w:val="24"/>
        </w:rPr>
        <w:t xml:space="preserve">asil belajar </w:t>
      </w:r>
      <w:r w:rsidR="008077DA">
        <w:rPr>
          <w:rFonts w:cs="Times New Roman"/>
          <w:sz w:val="24"/>
          <w:szCs w:val="24"/>
        </w:rPr>
        <w:t>siswa/</w:t>
      </w:r>
      <w:r w:rsidRPr="00633A75">
        <w:rPr>
          <w:rFonts w:cs="Times New Roman"/>
          <w:sz w:val="24"/>
          <w:szCs w:val="24"/>
        </w:rPr>
        <w:t>peserta didik.</w:t>
      </w:r>
    </w:p>
    <w:p w14:paraId="1DEAC301" w14:textId="3A5B3325" w:rsidR="00E8560A" w:rsidRPr="00633A75" w:rsidRDefault="00E8560A" w:rsidP="00633A75">
      <w:pPr>
        <w:pStyle w:val="Para"/>
        <w:spacing w:line="360" w:lineRule="auto"/>
        <w:ind w:left="567" w:hanging="283"/>
        <w:rPr>
          <w:rFonts w:cs="Times New Roman"/>
          <w:sz w:val="24"/>
          <w:szCs w:val="24"/>
        </w:rPr>
      </w:pPr>
      <w:r w:rsidRPr="00633A75">
        <w:rPr>
          <w:rFonts w:cs="Times New Roman"/>
          <w:sz w:val="24"/>
          <w:szCs w:val="24"/>
        </w:rPr>
        <w:t>c.</w:t>
      </w:r>
      <w:r w:rsidR="00633A75">
        <w:rPr>
          <w:rFonts w:cs="Times New Roman"/>
          <w:sz w:val="24"/>
          <w:szCs w:val="24"/>
        </w:rPr>
        <w:tab/>
      </w:r>
      <w:r w:rsidRPr="00633A75">
        <w:rPr>
          <w:rFonts w:cs="Times New Roman"/>
          <w:sz w:val="24"/>
          <w:szCs w:val="24"/>
        </w:rPr>
        <w:t>Penggunaan key word. Kata kunci sebagai berikut: “penggunaan</w:t>
      </w:r>
      <w:r w:rsidR="00A720C0">
        <w:rPr>
          <w:rFonts w:cs="Times New Roman"/>
          <w:sz w:val="24"/>
          <w:szCs w:val="24"/>
        </w:rPr>
        <w:t>/</w:t>
      </w:r>
      <w:r w:rsidR="008077DA">
        <w:rPr>
          <w:rFonts w:cs="Times New Roman"/>
          <w:sz w:val="24"/>
          <w:szCs w:val="24"/>
        </w:rPr>
        <w:t xml:space="preserve"> </w:t>
      </w:r>
      <w:r w:rsidR="00A720C0">
        <w:rPr>
          <w:rFonts w:cs="Times New Roman"/>
          <w:sz w:val="24"/>
          <w:szCs w:val="24"/>
        </w:rPr>
        <w:t xml:space="preserve">pemanfaatan </w:t>
      </w:r>
      <w:r w:rsidRPr="00633A75">
        <w:rPr>
          <w:rFonts w:cs="Times New Roman"/>
          <w:sz w:val="24"/>
          <w:szCs w:val="24"/>
        </w:rPr>
        <w:t>media pembelajaran_menggunakan Teknologi</w:t>
      </w:r>
      <w:r w:rsidR="00A720C0">
        <w:rPr>
          <w:rFonts w:cs="Times New Roman"/>
          <w:sz w:val="24"/>
          <w:szCs w:val="24"/>
        </w:rPr>
        <w:t xml:space="preserve"> </w:t>
      </w:r>
      <w:r w:rsidRPr="00633A75">
        <w:rPr>
          <w:rFonts w:cs="Times New Roman"/>
          <w:sz w:val="24"/>
          <w:szCs w:val="24"/>
        </w:rPr>
        <w:t>_Informasi</w:t>
      </w:r>
      <w:r w:rsidR="008077DA">
        <w:rPr>
          <w:rFonts w:cs="Times New Roman"/>
          <w:sz w:val="24"/>
          <w:szCs w:val="24"/>
        </w:rPr>
        <w:t xml:space="preserve"> </w:t>
      </w:r>
      <w:r w:rsidRPr="00633A75">
        <w:rPr>
          <w:rFonts w:cs="Times New Roman"/>
          <w:sz w:val="24"/>
          <w:szCs w:val="24"/>
        </w:rPr>
        <w:t>_Komunikasi terhadap capaian hasil belajar”. Kemudian masing-masing kata kunci tersebut dipadukan dengan kata kunci “Sekolah Dasar</w:t>
      </w:r>
      <w:r w:rsidR="00A720C0">
        <w:rPr>
          <w:rFonts w:cs="Times New Roman"/>
          <w:sz w:val="24"/>
          <w:szCs w:val="24"/>
        </w:rPr>
        <w:t xml:space="preserve"> (SD)</w:t>
      </w:r>
      <w:r w:rsidRPr="00633A75">
        <w:rPr>
          <w:rFonts w:cs="Times New Roman"/>
          <w:sz w:val="24"/>
          <w:szCs w:val="24"/>
        </w:rPr>
        <w:t>,</w:t>
      </w:r>
      <w:r w:rsidR="00CC0824">
        <w:rPr>
          <w:rFonts w:cs="Times New Roman"/>
          <w:sz w:val="24"/>
          <w:szCs w:val="24"/>
        </w:rPr>
        <w:t xml:space="preserve"> </w:t>
      </w:r>
      <w:r w:rsidRPr="00633A75">
        <w:rPr>
          <w:rFonts w:cs="Times New Roman"/>
          <w:sz w:val="24"/>
          <w:szCs w:val="24"/>
        </w:rPr>
        <w:t>Sekolah Menengah Pertama</w:t>
      </w:r>
      <w:r w:rsidR="00A720C0">
        <w:rPr>
          <w:rFonts w:cs="Times New Roman"/>
          <w:sz w:val="24"/>
          <w:szCs w:val="24"/>
        </w:rPr>
        <w:t xml:space="preserve"> (SMP)</w:t>
      </w:r>
      <w:r w:rsidRPr="00633A75">
        <w:rPr>
          <w:rFonts w:cs="Times New Roman"/>
          <w:sz w:val="24"/>
          <w:szCs w:val="24"/>
        </w:rPr>
        <w:t>, Sekolah Menengah Atas</w:t>
      </w:r>
      <w:r w:rsidR="00A720C0">
        <w:rPr>
          <w:rFonts w:cs="Times New Roman"/>
          <w:sz w:val="24"/>
          <w:szCs w:val="24"/>
        </w:rPr>
        <w:t xml:space="preserve"> (SMA)</w:t>
      </w:r>
      <w:r w:rsidRPr="00633A75">
        <w:rPr>
          <w:rFonts w:cs="Times New Roman"/>
          <w:sz w:val="24"/>
          <w:szCs w:val="24"/>
        </w:rPr>
        <w:t>, Sekolah Menengah Kejuruan</w:t>
      </w:r>
      <w:r w:rsidR="00A720C0">
        <w:rPr>
          <w:rFonts w:cs="Times New Roman"/>
          <w:sz w:val="24"/>
          <w:szCs w:val="24"/>
        </w:rPr>
        <w:t xml:space="preserve"> (SMK)</w:t>
      </w:r>
      <w:r w:rsidRPr="00633A75">
        <w:rPr>
          <w:rFonts w:cs="Times New Roman"/>
          <w:sz w:val="24"/>
          <w:szCs w:val="24"/>
        </w:rPr>
        <w:t>, Madrasah Aliyah</w:t>
      </w:r>
      <w:r w:rsidR="00A720C0">
        <w:rPr>
          <w:rFonts w:cs="Times New Roman"/>
          <w:sz w:val="24"/>
          <w:szCs w:val="24"/>
        </w:rPr>
        <w:t xml:space="preserve"> (MA)</w:t>
      </w:r>
      <w:r w:rsidRPr="00633A75">
        <w:rPr>
          <w:rFonts w:cs="Times New Roman"/>
          <w:sz w:val="24"/>
          <w:szCs w:val="24"/>
        </w:rPr>
        <w:t>, Perguruan Tinggi</w:t>
      </w:r>
      <w:r w:rsidR="00A720C0">
        <w:rPr>
          <w:rFonts w:cs="Times New Roman"/>
          <w:sz w:val="24"/>
          <w:szCs w:val="24"/>
        </w:rPr>
        <w:t xml:space="preserve"> (PT)</w:t>
      </w:r>
      <w:r w:rsidRPr="00633A75">
        <w:rPr>
          <w:rFonts w:cs="Times New Roman"/>
          <w:sz w:val="24"/>
          <w:szCs w:val="24"/>
        </w:rPr>
        <w:t>”.</w:t>
      </w:r>
    </w:p>
    <w:p w14:paraId="5247B808" w14:textId="05FA8A71" w:rsidR="00E8560A" w:rsidRPr="00633A75" w:rsidRDefault="00E8560A" w:rsidP="00633A75">
      <w:pPr>
        <w:pStyle w:val="Para"/>
        <w:spacing w:line="360" w:lineRule="auto"/>
        <w:rPr>
          <w:rFonts w:cs="Times New Roman"/>
          <w:sz w:val="24"/>
          <w:szCs w:val="24"/>
        </w:rPr>
      </w:pPr>
      <w:r w:rsidRPr="00633A75">
        <w:rPr>
          <w:rFonts w:cs="Times New Roman"/>
          <w:sz w:val="24"/>
          <w:szCs w:val="24"/>
        </w:rPr>
        <w:t xml:space="preserve">2. Tahap </w:t>
      </w:r>
      <w:r w:rsidR="00773C69">
        <w:rPr>
          <w:rFonts w:cs="Times New Roman"/>
          <w:sz w:val="24"/>
          <w:szCs w:val="24"/>
        </w:rPr>
        <w:t>p</w:t>
      </w:r>
      <w:r w:rsidRPr="00633A75">
        <w:rPr>
          <w:rFonts w:cs="Times New Roman"/>
          <w:sz w:val="24"/>
          <w:szCs w:val="24"/>
        </w:rPr>
        <w:t>elaksanaan</w:t>
      </w:r>
      <w:r w:rsidR="00773C69">
        <w:rPr>
          <w:rFonts w:cs="Times New Roman"/>
          <w:sz w:val="24"/>
          <w:szCs w:val="24"/>
        </w:rPr>
        <w:t>.</w:t>
      </w:r>
    </w:p>
    <w:p w14:paraId="246BED5D" w14:textId="0A7415FC" w:rsidR="00E8560A" w:rsidRPr="00633A75" w:rsidRDefault="00E8560A" w:rsidP="00633A75">
      <w:pPr>
        <w:pStyle w:val="Para"/>
        <w:spacing w:line="360" w:lineRule="auto"/>
        <w:ind w:left="567" w:hanging="425"/>
        <w:rPr>
          <w:rFonts w:cs="Times New Roman"/>
          <w:sz w:val="24"/>
          <w:szCs w:val="24"/>
        </w:rPr>
      </w:pPr>
      <w:r w:rsidRPr="00633A75">
        <w:rPr>
          <w:rFonts w:cs="Times New Roman"/>
          <w:sz w:val="24"/>
          <w:szCs w:val="24"/>
        </w:rPr>
        <w:lastRenderedPageBreak/>
        <w:t xml:space="preserve">  a.</w:t>
      </w:r>
      <w:r w:rsidR="00633A75">
        <w:rPr>
          <w:rFonts w:cs="Times New Roman"/>
          <w:sz w:val="24"/>
          <w:szCs w:val="24"/>
        </w:rPr>
        <w:t xml:space="preserve"> </w:t>
      </w:r>
      <w:r w:rsidRPr="00633A75">
        <w:rPr>
          <w:rFonts w:cs="Times New Roman"/>
          <w:sz w:val="24"/>
          <w:szCs w:val="24"/>
        </w:rPr>
        <w:t xml:space="preserve">Mengumpulkan </w:t>
      </w:r>
      <w:r w:rsidR="00773C69">
        <w:rPr>
          <w:rFonts w:cs="Times New Roman"/>
          <w:sz w:val="24"/>
          <w:szCs w:val="24"/>
        </w:rPr>
        <w:t>data-</w:t>
      </w:r>
      <w:r w:rsidRPr="00633A75">
        <w:rPr>
          <w:rFonts w:cs="Times New Roman"/>
          <w:sz w:val="24"/>
          <w:szCs w:val="24"/>
        </w:rPr>
        <w:t xml:space="preserve">data melalui </w:t>
      </w:r>
      <w:r w:rsidR="00773C69">
        <w:rPr>
          <w:rFonts w:cs="Times New Roman"/>
          <w:sz w:val="24"/>
          <w:szCs w:val="24"/>
        </w:rPr>
        <w:t xml:space="preserve">beberapa </w:t>
      </w:r>
      <w:r w:rsidRPr="00633A75">
        <w:rPr>
          <w:rFonts w:cs="Times New Roman"/>
          <w:sz w:val="24"/>
          <w:szCs w:val="24"/>
        </w:rPr>
        <w:t xml:space="preserve">sumber literature mulai bulan Oktober </w:t>
      </w:r>
      <w:r w:rsidR="00391370">
        <w:rPr>
          <w:rFonts w:cs="Times New Roman"/>
          <w:sz w:val="24"/>
          <w:szCs w:val="24"/>
        </w:rPr>
        <w:t xml:space="preserve">2022 </w:t>
      </w:r>
      <w:r w:rsidRPr="00633A75">
        <w:rPr>
          <w:rFonts w:cs="Times New Roman"/>
          <w:sz w:val="24"/>
          <w:szCs w:val="24"/>
        </w:rPr>
        <w:t xml:space="preserve">- </w:t>
      </w:r>
      <w:r w:rsidR="00391370">
        <w:rPr>
          <w:rFonts w:cs="Times New Roman"/>
          <w:sz w:val="24"/>
          <w:szCs w:val="24"/>
        </w:rPr>
        <w:t>Januari</w:t>
      </w:r>
      <w:r w:rsidRPr="00633A75">
        <w:rPr>
          <w:rFonts w:cs="Times New Roman"/>
          <w:sz w:val="24"/>
          <w:szCs w:val="24"/>
        </w:rPr>
        <w:t xml:space="preserve"> 202</w:t>
      </w:r>
      <w:r w:rsidR="00391370">
        <w:rPr>
          <w:rFonts w:cs="Times New Roman"/>
          <w:sz w:val="24"/>
          <w:szCs w:val="24"/>
        </w:rPr>
        <w:t>3</w:t>
      </w:r>
      <w:r w:rsidRPr="00633A75">
        <w:rPr>
          <w:rFonts w:cs="Times New Roman"/>
          <w:sz w:val="24"/>
          <w:szCs w:val="24"/>
        </w:rPr>
        <w:t>.</w:t>
      </w:r>
    </w:p>
    <w:p w14:paraId="5B7DD62F" w14:textId="650B83D4" w:rsidR="00E8560A" w:rsidRPr="00633A75" w:rsidRDefault="00E8560A" w:rsidP="00633A75">
      <w:pPr>
        <w:pStyle w:val="Para"/>
        <w:spacing w:line="360" w:lineRule="auto"/>
        <w:ind w:left="567" w:hanging="425"/>
        <w:rPr>
          <w:rFonts w:cs="Times New Roman"/>
          <w:sz w:val="24"/>
          <w:szCs w:val="24"/>
        </w:rPr>
      </w:pPr>
      <w:r w:rsidRPr="00633A75">
        <w:rPr>
          <w:rFonts w:cs="Times New Roman"/>
          <w:sz w:val="24"/>
          <w:szCs w:val="24"/>
        </w:rPr>
        <w:t xml:space="preserve">  b.</w:t>
      </w:r>
      <w:r w:rsidR="00633A75">
        <w:rPr>
          <w:rFonts w:cs="Times New Roman"/>
          <w:sz w:val="24"/>
          <w:szCs w:val="24"/>
        </w:rPr>
        <w:tab/>
      </w:r>
      <w:r w:rsidRPr="00633A75">
        <w:rPr>
          <w:rFonts w:cs="Times New Roman"/>
          <w:sz w:val="24"/>
          <w:szCs w:val="24"/>
        </w:rPr>
        <w:t xml:space="preserve">Merangkum data penelitian berupa: Penulis, Tahun Penelitian, Jenis media pembelajaran berbasis TIK, Jenjang pendidikan, Jurusan, Mata pelajaran, dan </w:t>
      </w:r>
      <w:r w:rsidR="00773C69">
        <w:rPr>
          <w:rFonts w:cs="Times New Roman"/>
          <w:sz w:val="24"/>
          <w:szCs w:val="24"/>
        </w:rPr>
        <w:t xml:space="preserve">Nilai </w:t>
      </w:r>
      <w:r w:rsidRPr="00773C69">
        <w:rPr>
          <w:rFonts w:cs="Times New Roman"/>
          <w:i/>
          <w:iCs/>
          <w:sz w:val="24"/>
          <w:szCs w:val="24"/>
        </w:rPr>
        <w:t>post test</w:t>
      </w:r>
      <w:r w:rsidRPr="00633A75">
        <w:rPr>
          <w:rFonts w:cs="Times New Roman"/>
          <w:sz w:val="24"/>
          <w:szCs w:val="24"/>
        </w:rPr>
        <w:t xml:space="preserve"> kelas eksperimen dan </w:t>
      </w:r>
      <w:r w:rsidR="00A720C0">
        <w:rPr>
          <w:rFonts w:cs="Times New Roman"/>
          <w:sz w:val="24"/>
          <w:szCs w:val="24"/>
        </w:rPr>
        <w:t>nilai</w:t>
      </w:r>
      <w:r w:rsidR="00CC0824">
        <w:rPr>
          <w:rFonts w:cs="Times New Roman"/>
          <w:sz w:val="24"/>
          <w:szCs w:val="24"/>
        </w:rPr>
        <w:t xml:space="preserve"> </w:t>
      </w:r>
      <w:r w:rsidR="00CC0824" w:rsidRPr="00CC0824">
        <w:rPr>
          <w:rFonts w:cs="Times New Roman"/>
          <w:i/>
          <w:iCs/>
          <w:sz w:val="24"/>
          <w:szCs w:val="24"/>
        </w:rPr>
        <w:t>post test</w:t>
      </w:r>
      <w:r w:rsidR="00CC0824">
        <w:rPr>
          <w:rFonts w:cs="Times New Roman"/>
          <w:sz w:val="24"/>
          <w:szCs w:val="24"/>
        </w:rPr>
        <w:t xml:space="preserve"> </w:t>
      </w:r>
      <w:r w:rsidRPr="00633A75">
        <w:rPr>
          <w:rFonts w:cs="Times New Roman"/>
          <w:sz w:val="24"/>
          <w:szCs w:val="24"/>
        </w:rPr>
        <w:t>kelas kontrol.</w:t>
      </w:r>
    </w:p>
    <w:p w14:paraId="4FB2F2A6" w14:textId="6B034F27" w:rsidR="00E8560A" w:rsidRPr="00633A75" w:rsidRDefault="00E8560A" w:rsidP="004D0967">
      <w:pPr>
        <w:pStyle w:val="Para"/>
        <w:spacing w:line="360" w:lineRule="auto"/>
        <w:ind w:left="284" w:hanging="284"/>
        <w:rPr>
          <w:rFonts w:cs="Times New Roman"/>
          <w:sz w:val="24"/>
          <w:szCs w:val="24"/>
        </w:rPr>
      </w:pPr>
      <w:r w:rsidRPr="00633A75">
        <w:rPr>
          <w:rFonts w:cs="Times New Roman"/>
          <w:sz w:val="24"/>
          <w:szCs w:val="24"/>
        </w:rPr>
        <w:t xml:space="preserve"> 3.</w:t>
      </w:r>
      <w:r w:rsidR="004D0967">
        <w:rPr>
          <w:rFonts w:cs="Times New Roman"/>
          <w:sz w:val="24"/>
          <w:szCs w:val="24"/>
        </w:rPr>
        <w:tab/>
      </w:r>
      <w:r w:rsidRPr="00633A75">
        <w:rPr>
          <w:rFonts w:cs="Times New Roman"/>
          <w:sz w:val="24"/>
          <w:szCs w:val="24"/>
        </w:rPr>
        <w:t>Tahap Analisis Data</w:t>
      </w:r>
      <w:r w:rsidR="00773C69">
        <w:rPr>
          <w:rFonts w:cs="Times New Roman"/>
          <w:sz w:val="24"/>
          <w:szCs w:val="24"/>
        </w:rPr>
        <w:t>.</w:t>
      </w:r>
    </w:p>
    <w:p w14:paraId="1F13A711" w14:textId="3B98CCE1" w:rsidR="00E8560A" w:rsidRDefault="00E8560A" w:rsidP="00633A75">
      <w:pPr>
        <w:pStyle w:val="Para"/>
        <w:spacing w:line="360" w:lineRule="auto"/>
        <w:ind w:left="284"/>
        <w:rPr>
          <w:rFonts w:cs="Times New Roman"/>
          <w:sz w:val="22"/>
          <w:szCs w:val="22"/>
        </w:rPr>
      </w:pPr>
      <w:r w:rsidRPr="00633A75">
        <w:rPr>
          <w:rFonts w:cs="Times New Roman"/>
          <w:sz w:val="24"/>
          <w:szCs w:val="24"/>
        </w:rPr>
        <w:t>Data yang diperoleh selanjutnya di</w:t>
      </w:r>
      <w:r w:rsidR="008077DA">
        <w:rPr>
          <w:rFonts w:cs="Times New Roman"/>
          <w:sz w:val="24"/>
          <w:szCs w:val="24"/>
        </w:rPr>
        <w:t>hitung</w:t>
      </w:r>
      <w:r w:rsidRPr="00633A75">
        <w:rPr>
          <w:rFonts w:cs="Times New Roman"/>
          <w:sz w:val="24"/>
          <w:szCs w:val="24"/>
        </w:rPr>
        <w:t xml:space="preserve"> dengan </w:t>
      </w:r>
      <w:r w:rsidR="00CC0824">
        <w:rPr>
          <w:rFonts w:cs="Times New Roman"/>
          <w:sz w:val="24"/>
          <w:szCs w:val="24"/>
        </w:rPr>
        <w:t xml:space="preserve">memakai </w:t>
      </w:r>
      <w:r w:rsidRPr="00633A75">
        <w:rPr>
          <w:rFonts w:cs="Times New Roman"/>
          <w:sz w:val="24"/>
          <w:szCs w:val="24"/>
        </w:rPr>
        <w:t xml:space="preserve">rumus </w:t>
      </w:r>
      <w:r w:rsidRPr="00633A75">
        <w:rPr>
          <w:rFonts w:cs="Times New Roman"/>
          <w:i/>
          <w:iCs/>
          <w:sz w:val="24"/>
          <w:szCs w:val="24"/>
        </w:rPr>
        <w:t>effect size</w:t>
      </w:r>
      <w:r w:rsidRPr="00633A75">
        <w:rPr>
          <w:rFonts w:cs="Times New Roman"/>
          <w:sz w:val="24"/>
          <w:szCs w:val="24"/>
        </w:rPr>
        <w:t>, yaitu</w:t>
      </w:r>
      <w:r w:rsidR="00773C69">
        <w:rPr>
          <w:rFonts w:cs="Times New Roman"/>
          <w:sz w:val="24"/>
          <w:szCs w:val="24"/>
        </w:rPr>
        <w:t>:</w:t>
      </w:r>
      <w:r w:rsidR="00633A75" w:rsidRPr="005E6F0F">
        <w:rPr>
          <w:rFonts w:cs="Times New Roman"/>
          <w:sz w:val="22"/>
          <w:szCs w:val="22"/>
        </w:rPr>
        <w:t xml:space="preserve"> </w:t>
      </w:r>
      <w:r w:rsidR="00080B29" w:rsidRPr="004D0967">
        <w:rPr>
          <w:rFonts w:cs="Times New Roman"/>
          <w:sz w:val="24"/>
          <w:szCs w:val="24"/>
        </w:rPr>
        <w:fldChar w:fldCharType="begin" w:fldLock="1"/>
      </w:r>
      <w:r w:rsidR="00080B29" w:rsidRPr="004D0967">
        <w:rPr>
          <w:rFonts w:cs="Times New Roman"/>
          <w:sz w:val="24"/>
          <w:szCs w:val="24"/>
        </w:rPr>
        <w:instrText>ADDIN CSL_CITATION {"citationItems":[{"id":"ITEM-1","itemData":{"DOI":"10.4324/9781315158501-17","ISBN":"9781351656771","abstract":"When considering quantitative analysis in health research, there are a number of key, fundamental initial aspects that need to be considered. Therefore, this chapter describes the importance of study design, development of your hypotheses, the nature of the data to be collected and the initial summaries, the need and importance of basic descriptive statistical analyses. These are vital components as they help you, as a researcher, to determine the most appropriate statistical test for any follow-up statistical analyses. It is also important to understand the limitations of hypothesis testing and how the importance of research findings can be presented or interpreted in different ways. In addition to traditional, systematic (difference) tests, other contemporary approaches to data evaluation, including understanding the concept of effect sizes in evaluating meaningful differences, as well as combining research findings in the form of a meta-analysis to produce an overall interpretation of the current research findings, are covered.","author":[{"dropping-particle":"","family":"Cohen","given":"Louis","non-dropping-particle":"","parse-names":false,"suffix":""}],"container-title":"Routledge Taylor &amp; Francis Group. London and New York","id":"ITEM-1","issued":{"date-parts":[["2007"]]},"number-of-pages":"657","title":"Research Methods in Education","type":"book"},"uris":["http://www.mendeley.com/documents/?uuid=93a5a5a6-0b80-428f-b664-7f65731f71df"]}],"mendeley":{"formattedCitation":"(Cohen, 2007)","plainTextFormattedCitation":"(Cohen, 2007)","previouslyFormattedCitation":"(Cohen, 2007)"},"properties":{"noteIndex":0},"schema":"https://github.com/citation-style-language/schema/raw/master/csl-citation.json"}</w:instrText>
      </w:r>
      <w:r w:rsidR="00080B29" w:rsidRPr="004D0967">
        <w:rPr>
          <w:rFonts w:cs="Times New Roman"/>
          <w:sz w:val="24"/>
          <w:szCs w:val="24"/>
        </w:rPr>
        <w:fldChar w:fldCharType="separate"/>
      </w:r>
      <w:r w:rsidR="00080B29" w:rsidRPr="004D0967">
        <w:rPr>
          <w:rFonts w:cs="Times New Roman"/>
          <w:noProof/>
          <w:sz w:val="24"/>
          <w:szCs w:val="24"/>
        </w:rPr>
        <w:t>(Cohen, 2007)</w:t>
      </w:r>
      <w:r w:rsidR="00080B29" w:rsidRPr="004D0967">
        <w:rPr>
          <w:rFonts w:cs="Times New Roman"/>
          <w:sz w:val="24"/>
          <w:szCs w:val="24"/>
        </w:rPr>
        <w:fldChar w:fldCharType="end"/>
      </w:r>
      <w:r w:rsidR="00633A75">
        <w:rPr>
          <w:rFonts w:cs="Times New Roman"/>
          <w:sz w:val="22"/>
          <w:szCs w:val="22"/>
        </w:rPr>
        <w:t>.</w:t>
      </w:r>
    </w:p>
    <w:p w14:paraId="57D4C2B1" w14:textId="77777777" w:rsidR="004D0967" w:rsidRPr="00633A75" w:rsidRDefault="004D0967" w:rsidP="00633A75">
      <w:pPr>
        <w:pStyle w:val="Para"/>
        <w:spacing w:line="360" w:lineRule="auto"/>
        <w:ind w:left="284"/>
        <w:rPr>
          <w:rFonts w:cs="Times New Roman"/>
          <w:sz w:val="24"/>
          <w:szCs w:val="24"/>
        </w:rPr>
      </w:pPr>
    </w:p>
    <w:p w14:paraId="50EB903B" w14:textId="7374DB4F" w:rsidR="00E8560A" w:rsidRPr="005E6F0F" w:rsidRDefault="00E8560A" w:rsidP="0011673E">
      <w:pPr>
        <w:pStyle w:val="Para"/>
        <w:ind w:left="3402"/>
        <w:rPr>
          <w:rFonts w:cs="Times New Roman"/>
          <w:sz w:val="22"/>
          <w:szCs w:val="22"/>
        </w:rPr>
      </w:pPr>
      <m:oMath>
        <m:r>
          <m:rPr>
            <m:nor/>
          </m:rPr>
          <w:rPr>
            <w:rFonts w:cs="Times New Roman"/>
            <w:sz w:val="24"/>
            <w:szCs w:val="24"/>
          </w:rPr>
          <m:t>ES =</m:t>
        </m:r>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nor/>
                  </m:rPr>
                  <w:rPr>
                    <w:rFonts w:cs="Times New Roman"/>
                    <w:sz w:val="24"/>
                    <w:szCs w:val="24"/>
                  </w:rPr>
                  <m:t>M</m:t>
                </m:r>
              </m:e>
              <m:sub>
                <m:r>
                  <m:rPr>
                    <m:nor/>
                  </m:rPr>
                  <w:rPr>
                    <w:rFonts w:cs="Times New Roman"/>
                    <w:sz w:val="24"/>
                    <w:szCs w:val="24"/>
                  </w:rPr>
                  <m:t>e</m:t>
                </m:r>
              </m:sub>
            </m:sSub>
            <m:r>
              <w:rPr>
                <w:rFonts w:ascii="Cambria Math" w:hAnsi="Cambria Math" w:cs="Times New Roman"/>
                <w:sz w:val="24"/>
                <w:szCs w:val="24"/>
              </w:rPr>
              <m:t xml:space="preserve"> </m:t>
            </m:r>
            <m:r>
              <m:rPr>
                <m:nor/>
              </m:rPr>
              <w:rPr>
                <w:rFonts w:cs="Times New Roman"/>
                <w:sz w:val="24"/>
                <w:szCs w:val="24"/>
              </w:rPr>
              <m:t>-</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m:rPr>
                    <m:nor/>
                  </m:rPr>
                  <w:rPr>
                    <w:rFonts w:cs="Times New Roman"/>
                    <w:sz w:val="24"/>
                    <w:szCs w:val="24"/>
                  </w:rPr>
                  <m:t>M</m:t>
                </m:r>
              </m:e>
              <m:sub>
                <m:r>
                  <m:rPr>
                    <m:nor/>
                  </m:rPr>
                  <w:rPr>
                    <w:rFonts w:cs="Times New Roman"/>
                    <w:sz w:val="24"/>
                    <w:szCs w:val="24"/>
                  </w:rPr>
                  <m:t>c</m:t>
                </m:r>
              </m:sub>
            </m:sSub>
          </m:num>
          <m:den>
            <m:r>
              <m:rPr>
                <m:nor/>
              </m:rPr>
              <w:rPr>
                <w:rFonts w:cs="Times New Roman"/>
                <w:sz w:val="24"/>
                <w:szCs w:val="24"/>
              </w:rPr>
              <m:t>SD</m:t>
            </m:r>
          </m:den>
        </m:f>
      </m:oMath>
      <w:r w:rsidR="0011673E">
        <w:rPr>
          <w:rFonts w:cs="Times New Roman"/>
          <w:sz w:val="22"/>
          <w:szCs w:val="22"/>
        </w:rPr>
        <w:tab/>
      </w:r>
      <w:r w:rsidR="0011673E">
        <w:rPr>
          <w:rFonts w:cs="Times New Roman"/>
          <w:sz w:val="22"/>
          <w:szCs w:val="22"/>
        </w:rPr>
        <w:tab/>
      </w:r>
      <w:r w:rsidR="0011673E">
        <w:rPr>
          <w:rFonts w:cs="Times New Roman"/>
          <w:sz w:val="22"/>
          <w:szCs w:val="22"/>
        </w:rPr>
        <w:tab/>
        <w:t xml:space="preserve">         ………(1)</w:t>
      </w:r>
    </w:p>
    <w:p w14:paraId="0CD0489D" w14:textId="20D807E6" w:rsidR="00E8560A" w:rsidRPr="005E6F0F" w:rsidRDefault="0011673E" w:rsidP="00E8560A">
      <w:pPr>
        <w:pStyle w:val="Para"/>
        <w:ind w:left="142"/>
        <w:rPr>
          <w:rFonts w:cs="Times New Roman"/>
          <w:sz w:val="22"/>
          <w:szCs w:val="22"/>
        </w:rPr>
      </w:pPr>
      <w:r>
        <w:rPr>
          <w:rFonts w:cs="Times New Roman"/>
          <w:sz w:val="22"/>
          <w:szCs w:val="22"/>
        </w:rPr>
        <w:tab/>
      </w:r>
    </w:p>
    <w:p w14:paraId="2D7E65F6" w14:textId="77777777" w:rsidR="00E8560A" w:rsidRPr="00633A75" w:rsidRDefault="00E8560A" w:rsidP="005B6036">
      <w:pPr>
        <w:pStyle w:val="Para"/>
        <w:ind w:left="284"/>
        <w:rPr>
          <w:rFonts w:cs="Times New Roman"/>
          <w:sz w:val="24"/>
          <w:szCs w:val="24"/>
        </w:rPr>
      </w:pPr>
      <w:r w:rsidRPr="00633A75">
        <w:rPr>
          <w:rFonts w:cs="Times New Roman"/>
          <w:sz w:val="24"/>
          <w:szCs w:val="24"/>
        </w:rPr>
        <w:t>Keterangan:</w:t>
      </w:r>
    </w:p>
    <w:p w14:paraId="651A4750" w14:textId="77777777" w:rsidR="00E8560A" w:rsidRPr="00633A75" w:rsidRDefault="00E8560A" w:rsidP="005B6036">
      <w:pPr>
        <w:pStyle w:val="Para"/>
        <w:ind w:left="284"/>
        <w:rPr>
          <w:rFonts w:cs="Times New Roman"/>
          <w:sz w:val="24"/>
          <w:szCs w:val="24"/>
        </w:rPr>
      </w:pPr>
      <w:r w:rsidRPr="00633A75">
        <w:rPr>
          <w:rFonts w:cs="Times New Roman"/>
          <w:sz w:val="24"/>
          <w:szCs w:val="24"/>
        </w:rPr>
        <w:t xml:space="preserve">ES </w:t>
      </w:r>
      <w:r w:rsidRPr="00633A75">
        <w:rPr>
          <w:rFonts w:cs="Times New Roman"/>
          <w:sz w:val="24"/>
          <w:szCs w:val="24"/>
        </w:rPr>
        <w:tab/>
        <w:t xml:space="preserve">= Nilai </w:t>
      </w:r>
      <w:r w:rsidRPr="00633A75">
        <w:rPr>
          <w:rFonts w:cs="Times New Roman"/>
          <w:i/>
          <w:iCs/>
          <w:sz w:val="24"/>
          <w:szCs w:val="24"/>
        </w:rPr>
        <w:t>Effect Size</w:t>
      </w:r>
      <w:r w:rsidRPr="00633A75">
        <w:rPr>
          <w:rFonts w:cs="Times New Roman"/>
          <w:sz w:val="24"/>
          <w:szCs w:val="24"/>
        </w:rPr>
        <w:tab/>
      </w:r>
    </w:p>
    <w:p w14:paraId="3C2EA3B3" w14:textId="75896D73" w:rsidR="00E8560A" w:rsidRPr="00633A75" w:rsidRDefault="00E8560A" w:rsidP="005B6036">
      <w:pPr>
        <w:pStyle w:val="Para"/>
        <w:ind w:left="284"/>
        <w:rPr>
          <w:rFonts w:cs="Times New Roman"/>
          <w:sz w:val="24"/>
          <w:szCs w:val="24"/>
        </w:rPr>
      </w:pPr>
      <w:r w:rsidRPr="00633A75">
        <w:rPr>
          <w:rFonts w:cs="Times New Roman"/>
          <w:sz w:val="24"/>
          <w:szCs w:val="24"/>
        </w:rPr>
        <w:t xml:space="preserve">Me </w:t>
      </w:r>
      <w:r w:rsidRPr="00633A75">
        <w:rPr>
          <w:rFonts w:cs="Times New Roman"/>
          <w:sz w:val="24"/>
          <w:szCs w:val="24"/>
        </w:rPr>
        <w:tab/>
        <w:t>= Nilai rata-rata kelas eksperimen</w:t>
      </w:r>
    </w:p>
    <w:p w14:paraId="644AE97C" w14:textId="77777777" w:rsidR="00E8560A" w:rsidRPr="00633A75" w:rsidRDefault="00E8560A" w:rsidP="005B6036">
      <w:pPr>
        <w:pStyle w:val="Para"/>
        <w:ind w:left="284"/>
        <w:rPr>
          <w:rFonts w:cs="Times New Roman"/>
          <w:sz w:val="24"/>
          <w:szCs w:val="24"/>
        </w:rPr>
      </w:pPr>
      <w:r w:rsidRPr="00633A75">
        <w:rPr>
          <w:rFonts w:cs="Times New Roman"/>
          <w:sz w:val="24"/>
          <w:szCs w:val="24"/>
        </w:rPr>
        <w:t xml:space="preserve">Mc </w:t>
      </w:r>
      <w:r w:rsidRPr="00633A75">
        <w:rPr>
          <w:rFonts w:cs="Times New Roman"/>
          <w:sz w:val="24"/>
          <w:szCs w:val="24"/>
        </w:rPr>
        <w:tab/>
        <w:t>= Nilai rata-rata kelas kontrol</w:t>
      </w:r>
    </w:p>
    <w:p w14:paraId="28EC239F" w14:textId="77777777" w:rsidR="00E8560A" w:rsidRPr="00633A75" w:rsidRDefault="00E8560A" w:rsidP="005B6036">
      <w:pPr>
        <w:pStyle w:val="Para"/>
        <w:ind w:left="284"/>
        <w:rPr>
          <w:rFonts w:cs="Times New Roman"/>
          <w:sz w:val="24"/>
          <w:szCs w:val="24"/>
        </w:rPr>
      </w:pPr>
      <w:r w:rsidRPr="00633A75">
        <w:rPr>
          <w:rFonts w:cs="Times New Roman"/>
          <w:sz w:val="24"/>
          <w:szCs w:val="24"/>
        </w:rPr>
        <w:t xml:space="preserve">SD </w:t>
      </w:r>
      <w:r w:rsidRPr="00633A75">
        <w:rPr>
          <w:rFonts w:cs="Times New Roman"/>
          <w:sz w:val="24"/>
          <w:szCs w:val="24"/>
        </w:rPr>
        <w:tab/>
        <w:t xml:space="preserve">= Nilai </w:t>
      </w:r>
      <w:r w:rsidRPr="00633A75">
        <w:rPr>
          <w:rFonts w:cs="Times New Roman"/>
          <w:i/>
          <w:iCs/>
          <w:sz w:val="24"/>
          <w:szCs w:val="24"/>
        </w:rPr>
        <w:t>pooled standard deviation</w:t>
      </w:r>
    </w:p>
    <w:p w14:paraId="061F61FB" w14:textId="77777777" w:rsidR="00E8560A" w:rsidRPr="005E6F0F" w:rsidRDefault="00E8560A" w:rsidP="00E8560A">
      <w:pPr>
        <w:pStyle w:val="Para"/>
        <w:rPr>
          <w:rFonts w:cs="Times New Roman"/>
          <w:sz w:val="22"/>
          <w:szCs w:val="22"/>
        </w:rPr>
      </w:pPr>
    </w:p>
    <w:p w14:paraId="7CFE9E24" w14:textId="36805627" w:rsidR="00E8560A" w:rsidRDefault="00E8560A" w:rsidP="005B6036">
      <w:pPr>
        <w:pStyle w:val="Para"/>
        <w:spacing w:line="360" w:lineRule="auto"/>
        <w:ind w:left="284" w:firstLine="283"/>
        <w:rPr>
          <w:rFonts w:cs="Times New Roman"/>
          <w:sz w:val="24"/>
          <w:szCs w:val="24"/>
        </w:rPr>
      </w:pPr>
      <w:r w:rsidRPr="00633A75">
        <w:rPr>
          <w:rFonts w:cs="Times New Roman"/>
          <w:sz w:val="24"/>
          <w:szCs w:val="24"/>
        </w:rPr>
        <w:t xml:space="preserve">Selanjutnya untuk memperoleh nilai </w:t>
      </w:r>
      <w:r w:rsidRPr="008077DA">
        <w:rPr>
          <w:rFonts w:cs="Times New Roman"/>
          <w:i/>
          <w:iCs/>
          <w:sz w:val="24"/>
          <w:szCs w:val="24"/>
        </w:rPr>
        <w:t>pooled standard deviation</w:t>
      </w:r>
      <w:r w:rsidRPr="00633A75">
        <w:rPr>
          <w:rFonts w:cs="Times New Roman"/>
          <w:sz w:val="24"/>
          <w:szCs w:val="24"/>
        </w:rPr>
        <w:t xml:space="preserve"> dapat dihitung dengan menggunakan rumus </w:t>
      </w:r>
      <w:r w:rsidRPr="00633A75">
        <w:rPr>
          <w:rFonts w:cs="Times New Roman"/>
          <w:i/>
          <w:iCs/>
          <w:sz w:val="24"/>
          <w:szCs w:val="24"/>
        </w:rPr>
        <w:t>SD pooled</w:t>
      </w:r>
      <w:r w:rsidR="00633A75" w:rsidRPr="00633A75">
        <w:rPr>
          <w:rFonts w:cs="Times New Roman"/>
          <w:i/>
          <w:iCs/>
          <w:sz w:val="24"/>
          <w:szCs w:val="24"/>
        </w:rPr>
        <w:t xml:space="preserve"> </w:t>
      </w:r>
      <w:r w:rsidR="00633A75" w:rsidRPr="00633A75">
        <w:rPr>
          <w:rFonts w:cs="Times New Roman"/>
          <w:sz w:val="24"/>
          <w:szCs w:val="24"/>
        </w:rPr>
        <w:t>(Cohen, 2007).</w:t>
      </w:r>
    </w:p>
    <w:p w14:paraId="7475F241" w14:textId="77777777" w:rsidR="004D0967" w:rsidRPr="00633A75" w:rsidRDefault="004D0967" w:rsidP="005B6036">
      <w:pPr>
        <w:pStyle w:val="Para"/>
        <w:spacing w:line="360" w:lineRule="auto"/>
        <w:ind w:left="284" w:firstLine="283"/>
        <w:rPr>
          <w:rFonts w:cs="Times New Roman"/>
          <w:sz w:val="24"/>
          <w:szCs w:val="24"/>
        </w:rPr>
      </w:pPr>
    </w:p>
    <w:p w14:paraId="2AE18BAA" w14:textId="4CF4E7DC" w:rsidR="00E8560A" w:rsidRPr="005E6F0F" w:rsidRDefault="00E8560A" w:rsidP="0011673E">
      <w:pPr>
        <w:pStyle w:val="Para"/>
        <w:ind w:left="1560"/>
        <w:jc w:val="center"/>
        <w:rPr>
          <w:rFonts w:cs="Times New Roman"/>
          <w:sz w:val="22"/>
          <w:szCs w:val="22"/>
        </w:rPr>
      </w:pPr>
      <m:oMath>
        <m:r>
          <m:rPr>
            <m:nor/>
          </m:rPr>
          <w:rPr>
            <w:rFonts w:cs="Times New Roman"/>
            <w:sz w:val="24"/>
            <w:szCs w:val="24"/>
          </w:rPr>
          <m:t xml:space="preserve">SD </m:t>
        </m:r>
        <m:r>
          <m:rPr>
            <m:nor/>
          </m:rPr>
          <w:rPr>
            <w:rFonts w:cs="Times New Roman"/>
            <w:i/>
            <w:iCs/>
            <w:sz w:val="24"/>
            <w:szCs w:val="24"/>
          </w:rPr>
          <m:t xml:space="preserve">pooled   </m:t>
        </m:r>
        <m:r>
          <m:rPr>
            <m:nor/>
          </m:rPr>
          <w:rPr>
            <w:rFonts w:cs="Times New Roman"/>
            <w:sz w:val="24"/>
            <w:szCs w:val="24"/>
          </w:rPr>
          <m:t xml:space="preserve">= </m:t>
        </m:r>
        <m:rad>
          <m:radPr>
            <m:degHide m:val="1"/>
            <m:ctrlPr>
              <w:rPr>
                <w:rFonts w:ascii="Cambria Math" w:hAnsi="Cambria Math" w:cs="Times New Roman"/>
                <w:i/>
                <w:sz w:val="24"/>
                <w:szCs w:val="24"/>
                <w:lang w:val="en-GB"/>
              </w:rPr>
            </m:ctrlPr>
          </m:radPr>
          <m:deg/>
          <m:e>
            <m:f>
              <m:fPr>
                <m:ctrlPr>
                  <w:rPr>
                    <w:rFonts w:ascii="Cambria Math" w:hAnsi="Cambria Math" w:cs="Times New Roman"/>
                    <w:i/>
                    <w:sz w:val="24"/>
                    <w:szCs w:val="24"/>
                    <w:lang w:val="en-GB"/>
                  </w:rPr>
                </m:ctrlPr>
              </m:fPr>
              <m:num>
                <m:d>
                  <m:dPr>
                    <m:ctrlPr>
                      <w:rPr>
                        <w:rFonts w:ascii="Cambria Math" w:hAnsi="Cambria Math" w:cs="Times New Roman"/>
                        <w:i/>
                        <w:sz w:val="24"/>
                        <w:szCs w:val="24"/>
                      </w:rPr>
                    </m:ctrlPr>
                  </m:dPr>
                  <m:e>
                    <m:sSub>
                      <m:sSubPr>
                        <m:ctrlPr>
                          <w:rPr>
                            <w:rFonts w:ascii="Cambria Math" w:hAnsi="Cambria Math" w:cs="Times New Roman"/>
                            <w:i/>
                            <w:sz w:val="24"/>
                            <w:szCs w:val="24"/>
                            <w:lang w:val="en-GB"/>
                          </w:rPr>
                        </m:ctrlPr>
                      </m:sSubPr>
                      <m:e>
                        <m:r>
                          <m:rPr>
                            <m:nor/>
                          </m:rPr>
                          <w:rPr>
                            <w:rFonts w:cs="Times New Roman"/>
                            <w:sz w:val="24"/>
                            <w:szCs w:val="24"/>
                          </w:rPr>
                          <m:t>N</m:t>
                        </m:r>
                      </m:e>
                      <m:sub>
                        <m:r>
                          <m:rPr>
                            <m:nor/>
                          </m:rPr>
                          <w:rPr>
                            <w:rFonts w:cs="Times New Roman"/>
                            <w:sz w:val="24"/>
                            <w:szCs w:val="24"/>
                          </w:rPr>
                          <m:t>e</m:t>
                        </m:r>
                      </m:sub>
                    </m:sSub>
                    <m:r>
                      <m:rPr>
                        <m:nor/>
                      </m:rPr>
                      <w:rPr>
                        <w:rFonts w:cs="Times New Roman"/>
                        <w:sz w:val="24"/>
                        <w:szCs w:val="24"/>
                      </w:rPr>
                      <m:t>-1</m:t>
                    </m:r>
                  </m:e>
                </m:d>
                <m:sSup>
                  <m:sSupPr>
                    <m:ctrlPr>
                      <w:rPr>
                        <w:rFonts w:ascii="Cambria Math" w:hAnsi="Cambria Math" w:cs="Times New Roman"/>
                        <w:i/>
                        <w:sz w:val="24"/>
                        <w:szCs w:val="24"/>
                        <w:lang w:val="en-GB"/>
                      </w:rPr>
                    </m:ctrlPr>
                  </m:sSupPr>
                  <m:e>
                    <m:sSub>
                      <m:sSubPr>
                        <m:ctrlPr>
                          <w:rPr>
                            <w:rFonts w:ascii="Cambria Math" w:hAnsi="Cambria Math" w:cs="Times New Roman"/>
                            <w:i/>
                            <w:sz w:val="24"/>
                            <w:szCs w:val="24"/>
                            <w:lang w:val="en-GB"/>
                          </w:rPr>
                        </m:ctrlPr>
                      </m:sSubPr>
                      <m:e>
                        <m:r>
                          <m:rPr>
                            <m:nor/>
                          </m:rPr>
                          <w:rPr>
                            <w:rFonts w:cs="Times New Roman"/>
                            <w:sz w:val="24"/>
                            <w:szCs w:val="24"/>
                          </w:rPr>
                          <m:t xml:space="preserve"> SD</m:t>
                        </m:r>
                      </m:e>
                      <m:sub>
                        <m:r>
                          <w:rPr>
                            <w:rFonts w:ascii="Cambria Math" w:hAnsi="Cambria Math" w:cs="Times New Roman"/>
                            <w:sz w:val="24"/>
                            <w:szCs w:val="24"/>
                            <w:lang w:val="en-GB"/>
                          </w:rPr>
                          <m:t>e</m:t>
                        </m:r>
                      </m:sub>
                    </m:sSub>
                  </m:e>
                  <m:sup>
                    <m:r>
                      <m:rPr>
                        <m:nor/>
                      </m:rPr>
                      <w:rPr>
                        <w:rFonts w:cs="Times New Roman"/>
                        <w:sz w:val="24"/>
                        <w:szCs w:val="24"/>
                      </w:rPr>
                      <m:t>2</m:t>
                    </m:r>
                  </m:sup>
                </m:sSup>
                <m:r>
                  <m:rPr>
                    <m:nor/>
                  </m:rPr>
                  <w:rPr>
                    <w:rFonts w:cs="Times New Roman"/>
                    <w:sz w:val="24"/>
                    <w:szCs w:val="24"/>
                  </w:rPr>
                  <m:t xml:space="preserve"> +  </m:t>
                </m:r>
                <m:d>
                  <m:dPr>
                    <m:ctrlPr>
                      <w:rPr>
                        <w:rFonts w:ascii="Cambria Math" w:hAnsi="Cambria Math" w:cs="Times New Roman"/>
                        <w:i/>
                        <w:sz w:val="24"/>
                        <w:szCs w:val="24"/>
                      </w:rPr>
                    </m:ctrlPr>
                  </m:dPr>
                  <m:e>
                    <m:sSub>
                      <m:sSubPr>
                        <m:ctrlPr>
                          <w:rPr>
                            <w:rFonts w:ascii="Cambria Math" w:hAnsi="Cambria Math" w:cs="Times New Roman"/>
                            <w:i/>
                            <w:sz w:val="24"/>
                            <w:szCs w:val="24"/>
                            <w:lang w:val="en-GB"/>
                          </w:rPr>
                        </m:ctrlPr>
                      </m:sSubPr>
                      <m:e>
                        <m:r>
                          <m:rPr>
                            <m:nor/>
                          </m:rPr>
                          <w:rPr>
                            <w:rFonts w:cs="Times New Roman"/>
                            <w:sz w:val="24"/>
                            <w:szCs w:val="24"/>
                          </w:rPr>
                          <m:t>N</m:t>
                        </m:r>
                      </m:e>
                      <m:sub>
                        <m:r>
                          <w:rPr>
                            <w:rFonts w:ascii="Cambria Math" w:hAnsi="Cambria Math" w:cs="Times New Roman"/>
                            <w:sz w:val="24"/>
                            <w:szCs w:val="24"/>
                            <w:lang w:val="en-GB"/>
                          </w:rPr>
                          <m:t>c</m:t>
                        </m:r>
                      </m:sub>
                    </m:sSub>
                    <m:r>
                      <m:rPr>
                        <m:nor/>
                      </m:rPr>
                      <w:rPr>
                        <w:rFonts w:cs="Times New Roman"/>
                        <w:sz w:val="24"/>
                        <w:szCs w:val="24"/>
                      </w:rPr>
                      <m:t>-1</m:t>
                    </m:r>
                  </m:e>
                </m:d>
                <m:r>
                  <w:rPr>
                    <w:rFonts w:ascii="Cambria Math" w:hAnsi="Cambria Math" w:cs="Times New Roman"/>
                    <w:sz w:val="24"/>
                    <w:szCs w:val="24"/>
                  </w:rPr>
                  <m:t xml:space="preserve"> </m:t>
                </m:r>
                <m:sSup>
                  <m:sSupPr>
                    <m:ctrlPr>
                      <w:rPr>
                        <w:rFonts w:ascii="Cambria Math" w:hAnsi="Cambria Math" w:cs="Times New Roman"/>
                        <w:i/>
                        <w:sz w:val="24"/>
                        <w:szCs w:val="24"/>
                        <w:lang w:val="en-GB"/>
                      </w:rPr>
                    </m:ctrlPr>
                  </m:sSupPr>
                  <m:e>
                    <m:sSub>
                      <m:sSubPr>
                        <m:ctrlPr>
                          <w:rPr>
                            <w:rFonts w:ascii="Cambria Math" w:hAnsi="Cambria Math" w:cs="Times New Roman"/>
                            <w:i/>
                            <w:sz w:val="24"/>
                            <w:szCs w:val="24"/>
                            <w:lang w:val="en-GB"/>
                          </w:rPr>
                        </m:ctrlPr>
                      </m:sSubPr>
                      <m:e>
                        <m:r>
                          <m:rPr>
                            <m:nor/>
                          </m:rPr>
                          <w:rPr>
                            <w:rFonts w:cs="Times New Roman"/>
                            <w:sz w:val="24"/>
                            <w:szCs w:val="24"/>
                          </w:rPr>
                          <m:t>SD</m:t>
                        </m:r>
                      </m:e>
                      <m:sub>
                        <m:r>
                          <w:rPr>
                            <w:rFonts w:ascii="Cambria Math" w:hAnsi="Cambria Math" w:cs="Times New Roman"/>
                            <w:sz w:val="24"/>
                            <w:szCs w:val="24"/>
                            <w:lang w:val="en-GB"/>
                          </w:rPr>
                          <m:t>c</m:t>
                        </m:r>
                      </m:sub>
                    </m:sSub>
                  </m:e>
                  <m:sup>
                    <m:r>
                      <m:rPr>
                        <m:nor/>
                      </m:rPr>
                      <w:rPr>
                        <w:rFonts w:cs="Times New Roman"/>
                        <w:sz w:val="24"/>
                        <w:szCs w:val="24"/>
                      </w:rPr>
                      <m:t>2</m:t>
                    </m:r>
                  </m:sup>
                </m:sSup>
              </m:num>
              <m:den>
                <m:sSub>
                  <m:sSubPr>
                    <m:ctrlPr>
                      <w:rPr>
                        <w:rFonts w:ascii="Cambria Math" w:hAnsi="Cambria Math" w:cs="Times New Roman"/>
                        <w:i/>
                        <w:sz w:val="24"/>
                        <w:szCs w:val="24"/>
                        <w:lang w:val="en-GB"/>
                      </w:rPr>
                    </m:ctrlPr>
                  </m:sSubPr>
                  <m:e>
                    <m:r>
                      <m:rPr>
                        <m:nor/>
                      </m:rPr>
                      <w:rPr>
                        <w:rFonts w:cs="Times New Roman"/>
                        <w:sz w:val="24"/>
                        <w:szCs w:val="24"/>
                      </w:rPr>
                      <m:t>N</m:t>
                    </m:r>
                  </m:e>
                  <m:sub>
                    <m:r>
                      <w:rPr>
                        <w:rFonts w:ascii="Cambria Math" w:hAnsi="Cambria Math" w:cs="Times New Roman"/>
                        <w:sz w:val="24"/>
                        <w:szCs w:val="24"/>
                        <w:lang w:val="en-GB"/>
                      </w:rPr>
                      <m:t>e</m:t>
                    </m:r>
                  </m:sub>
                </m:sSub>
                <m:r>
                  <m:rPr>
                    <m:nor/>
                  </m:rPr>
                  <w:rPr>
                    <w:rFonts w:cs="Times New Roman"/>
                    <w:sz w:val="24"/>
                    <w:szCs w:val="24"/>
                  </w:rPr>
                  <m:t xml:space="preserve"> +  </m:t>
                </m:r>
                <m:sSub>
                  <m:sSubPr>
                    <m:ctrlPr>
                      <w:rPr>
                        <w:rFonts w:ascii="Cambria Math" w:hAnsi="Cambria Math" w:cs="Times New Roman"/>
                        <w:i/>
                        <w:sz w:val="24"/>
                        <w:szCs w:val="24"/>
                        <w:lang w:val="en-GB"/>
                      </w:rPr>
                    </m:ctrlPr>
                  </m:sSubPr>
                  <m:e>
                    <m:r>
                      <m:rPr>
                        <m:nor/>
                      </m:rPr>
                      <w:rPr>
                        <w:rFonts w:cs="Times New Roman"/>
                        <w:sz w:val="24"/>
                        <w:szCs w:val="24"/>
                      </w:rPr>
                      <m:t>N</m:t>
                    </m:r>
                  </m:e>
                  <m:sub>
                    <m:r>
                      <w:rPr>
                        <w:rFonts w:ascii="Cambria Math" w:hAnsi="Cambria Math" w:cs="Times New Roman"/>
                        <w:sz w:val="24"/>
                        <w:szCs w:val="24"/>
                        <w:lang w:val="en-GB"/>
                      </w:rPr>
                      <m:t xml:space="preserve">c </m:t>
                    </m:r>
                  </m:sub>
                </m:sSub>
                <m:r>
                  <m:rPr>
                    <m:nor/>
                  </m:rPr>
                  <w:rPr>
                    <w:rFonts w:cs="Times New Roman"/>
                    <w:sz w:val="24"/>
                    <w:szCs w:val="24"/>
                  </w:rPr>
                  <m:t>- 2</m:t>
                </m:r>
              </m:den>
            </m:f>
          </m:e>
        </m:rad>
      </m:oMath>
      <w:r w:rsidR="0011673E" w:rsidRPr="004005AA">
        <w:rPr>
          <w:rFonts w:cs="Times New Roman"/>
          <w:sz w:val="24"/>
          <w:szCs w:val="24"/>
          <w:lang w:val="en-GB"/>
        </w:rPr>
        <w:t xml:space="preserve"> </w:t>
      </w:r>
      <w:r w:rsidR="0011673E">
        <w:rPr>
          <w:rFonts w:cs="Times New Roman"/>
          <w:sz w:val="22"/>
          <w:szCs w:val="22"/>
          <w:lang w:val="en-GB"/>
        </w:rPr>
        <w:t xml:space="preserve">                               ……… (2)</w:t>
      </w:r>
    </w:p>
    <w:p w14:paraId="67F27161" w14:textId="77777777" w:rsidR="005B6036" w:rsidRDefault="005B6036" w:rsidP="005B6036">
      <w:pPr>
        <w:pStyle w:val="Para"/>
        <w:ind w:left="284"/>
        <w:rPr>
          <w:rFonts w:cs="Times New Roman"/>
          <w:sz w:val="24"/>
          <w:szCs w:val="24"/>
        </w:rPr>
      </w:pPr>
    </w:p>
    <w:p w14:paraId="630EEF19" w14:textId="77777777" w:rsidR="004D0967" w:rsidRDefault="004D0967" w:rsidP="005B6036">
      <w:pPr>
        <w:pStyle w:val="Para"/>
        <w:ind w:left="284"/>
        <w:rPr>
          <w:rFonts w:cs="Times New Roman"/>
          <w:sz w:val="24"/>
          <w:szCs w:val="24"/>
        </w:rPr>
      </w:pPr>
    </w:p>
    <w:p w14:paraId="75655648" w14:textId="54A89953" w:rsidR="00E8560A" w:rsidRPr="00633A75" w:rsidRDefault="00E8560A" w:rsidP="005B6036">
      <w:pPr>
        <w:pStyle w:val="Para"/>
        <w:ind w:left="284"/>
        <w:rPr>
          <w:rFonts w:cs="Times New Roman"/>
          <w:sz w:val="24"/>
          <w:szCs w:val="24"/>
        </w:rPr>
      </w:pPr>
      <w:r w:rsidRPr="00633A75">
        <w:rPr>
          <w:rFonts w:cs="Times New Roman"/>
          <w:sz w:val="24"/>
          <w:szCs w:val="24"/>
        </w:rPr>
        <w:t>Keterangan :</w:t>
      </w:r>
    </w:p>
    <w:p w14:paraId="4BABFE78" w14:textId="77777777" w:rsidR="00E8560A" w:rsidRPr="00633A75" w:rsidRDefault="00E8560A" w:rsidP="005B6036">
      <w:pPr>
        <w:pStyle w:val="Para"/>
        <w:ind w:left="284"/>
        <w:rPr>
          <w:rFonts w:cs="Times New Roman"/>
          <w:sz w:val="24"/>
          <w:szCs w:val="24"/>
        </w:rPr>
      </w:pPr>
      <w:r w:rsidRPr="00633A75">
        <w:rPr>
          <w:rFonts w:cs="Times New Roman"/>
          <w:sz w:val="24"/>
          <w:szCs w:val="24"/>
        </w:rPr>
        <w:t xml:space="preserve">SD pooled = Nilai </w:t>
      </w:r>
      <w:r w:rsidRPr="00633A75">
        <w:rPr>
          <w:rFonts w:cs="Times New Roman"/>
          <w:i/>
          <w:iCs/>
          <w:sz w:val="24"/>
          <w:szCs w:val="24"/>
        </w:rPr>
        <w:t>pooled standard deviation</w:t>
      </w:r>
    </w:p>
    <w:p w14:paraId="204E143E" w14:textId="43F62E79" w:rsidR="00E8560A" w:rsidRPr="00633A75" w:rsidRDefault="00E8560A" w:rsidP="005B6036">
      <w:pPr>
        <w:pStyle w:val="Para"/>
        <w:ind w:left="284"/>
        <w:rPr>
          <w:rFonts w:cs="Times New Roman"/>
          <w:sz w:val="24"/>
          <w:szCs w:val="24"/>
        </w:rPr>
      </w:pPr>
      <w:r w:rsidRPr="00633A75">
        <w:rPr>
          <w:rFonts w:cs="Times New Roman"/>
          <w:sz w:val="24"/>
          <w:szCs w:val="24"/>
        </w:rPr>
        <w:t>N</w:t>
      </w:r>
      <w:r w:rsidRPr="00633A75">
        <w:rPr>
          <w:rFonts w:cs="Times New Roman"/>
          <w:sz w:val="24"/>
          <w:szCs w:val="24"/>
          <w:vertAlign w:val="subscript"/>
        </w:rPr>
        <w:t>e</w:t>
      </w:r>
      <w:r w:rsidRPr="00633A75">
        <w:rPr>
          <w:rFonts w:cs="Times New Roman"/>
          <w:sz w:val="24"/>
          <w:szCs w:val="24"/>
        </w:rPr>
        <w:t xml:space="preserve">   </w:t>
      </w:r>
      <w:r w:rsidRPr="00633A75">
        <w:rPr>
          <w:rFonts w:cs="Times New Roman"/>
          <w:sz w:val="24"/>
          <w:szCs w:val="24"/>
        </w:rPr>
        <w:tab/>
        <w:t xml:space="preserve">= Jumlah  </w:t>
      </w:r>
      <w:r w:rsidR="00CC0824">
        <w:rPr>
          <w:rFonts w:cs="Times New Roman"/>
          <w:sz w:val="24"/>
          <w:szCs w:val="24"/>
        </w:rPr>
        <w:t>peserta didik</w:t>
      </w:r>
      <w:r w:rsidRPr="00633A75">
        <w:rPr>
          <w:rFonts w:cs="Times New Roman"/>
          <w:sz w:val="24"/>
          <w:szCs w:val="24"/>
        </w:rPr>
        <w:t xml:space="preserve"> kelas eksperimen</w:t>
      </w:r>
    </w:p>
    <w:p w14:paraId="6E6B4F69" w14:textId="2CD516F9" w:rsidR="00E8560A" w:rsidRPr="00633A75" w:rsidRDefault="00E8560A" w:rsidP="005B6036">
      <w:pPr>
        <w:pStyle w:val="Para"/>
        <w:ind w:left="284"/>
        <w:rPr>
          <w:rFonts w:cs="Times New Roman"/>
          <w:sz w:val="24"/>
          <w:szCs w:val="24"/>
        </w:rPr>
      </w:pPr>
      <w:r w:rsidRPr="00633A75">
        <w:rPr>
          <w:rFonts w:cs="Times New Roman"/>
          <w:sz w:val="24"/>
          <w:szCs w:val="24"/>
        </w:rPr>
        <w:t>N</w:t>
      </w:r>
      <w:r w:rsidRPr="00633A75">
        <w:rPr>
          <w:rFonts w:cs="Times New Roman"/>
          <w:sz w:val="24"/>
          <w:szCs w:val="24"/>
          <w:vertAlign w:val="subscript"/>
        </w:rPr>
        <w:t>c</w:t>
      </w:r>
      <w:r w:rsidRPr="00633A75">
        <w:rPr>
          <w:rFonts w:cs="Times New Roman"/>
          <w:sz w:val="24"/>
          <w:szCs w:val="24"/>
        </w:rPr>
        <w:t xml:space="preserve">   </w:t>
      </w:r>
      <w:r w:rsidRPr="00633A75">
        <w:rPr>
          <w:rFonts w:cs="Times New Roman"/>
          <w:sz w:val="24"/>
          <w:szCs w:val="24"/>
        </w:rPr>
        <w:tab/>
        <w:t xml:space="preserve">= Jumlah  </w:t>
      </w:r>
      <w:r w:rsidR="00CC0824">
        <w:rPr>
          <w:rFonts w:cs="Times New Roman"/>
          <w:sz w:val="24"/>
          <w:szCs w:val="24"/>
        </w:rPr>
        <w:t xml:space="preserve">peserta didik </w:t>
      </w:r>
      <w:r w:rsidRPr="00633A75">
        <w:rPr>
          <w:rFonts w:cs="Times New Roman"/>
          <w:sz w:val="24"/>
          <w:szCs w:val="24"/>
        </w:rPr>
        <w:t>kelas kontrol</w:t>
      </w:r>
    </w:p>
    <w:p w14:paraId="25D25486" w14:textId="4869B871" w:rsidR="00E8560A" w:rsidRPr="00633A75" w:rsidRDefault="00E8560A" w:rsidP="005B6036">
      <w:pPr>
        <w:pStyle w:val="Para"/>
        <w:ind w:left="284"/>
        <w:rPr>
          <w:rFonts w:cs="Times New Roman"/>
          <w:sz w:val="24"/>
          <w:szCs w:val="24"/>
        </w:rPr>
      </w:pPr>
      <w:r w:rsidRPr="00633A75">
        <w:rPr>
          <w:rFonts w:cs="Times New Roman"/>
          <w:sz w:val="24"/>
          <w:szCs w:val="24"/>
        </w:rPr>
        <w:t>SD</w:t>
      </w:r>
      <w:r w:rsidRPr="00633A75">
        <w:rPr>
          <w:rFonts w:cs="Times New Roman"/>
          <w:sz w:val="24"/>
          <w:szCs w:val="24"/>
          <w:vertAlign w:val="subscript"/>
        </w:rPr>
        <w:t>e</w:t>
      </w:r>
      <w:r w:rsidRPr="00633A75">
        <w:rPr>
          <w:rFonts w:cs="Times New Roman"/>
          <w:sz w:val="24"/>
          <w:szCs w:val="24"/>
        </w:rPr>
        <w:t xml:space="preserve"> = Nilai </w:t>
      </w:r>
      <w:r w:rsidR="00CC0824">
        <w:rPr>
          <w:rFonts w:cs="Times New Roman"/>
          <w:sz w:val="24"/>
          <w:szCs w:val="24"/>
        </w:rPr>
        <w:t xml:space="preserve"> </w:t>
      </w:r>
      <w:r w:rsidRPr="00633A75">
        <w:rPr>
          <w:rFonts w:cs="Times New Roman"/>
          <w:sz w:val="24"/>
          <w:szCs w:val="24"/>
        </w:rPr>
        <w:t>standar deviasi untuk kelas  eksperimen</w:t>
      </w:r>
    </w:p>
    <w:p w14:paraId="11016961" w14:textId="1440D498" w:rsidR="00E8560A" w:rsidRPr="005E6F0F" w:rsidRDefault="00E8560A" w:rsidP="005B6036">
      <w:pPr>
        <w:pStyle w:val="Para"/>
        <w:ind w:left="284"/>
        <w:rPr>
          <w:rFonts w:cs="Times New Roman"/>
          <w:sz w:val="22"/>
          <w:szCs w:val="22"/>
        </w:rPr>
      </w:pPr>
      <w:r w:rsidRPr="00633A75">
        <w:rPr>
          <w:rFonts w:cs="Times New Roman"/>
          <w:sz w:val="24"/>
          <w:szCs w:val="24"/>
        </w:rPr>
        <w:t>SD</w:t>
      </w:r>
      <w:r w:rsidRPr="00633A75">
        <w:rPr>
          <w:rFonts w:cs="Times New Roman"/>
          <w:sz w:val="24"/>
          <w:szCs w:val="24"/>
          <w:vertAlign w:val="subscript"/>
        </w:rPr>
        <w:t>c</w:t>
      </w:r>
      <w:r w:rsidRPr="00633A75">
        <w:rPr>
          <w:rFonts w:cs="Times New Roman"/>
          <w:sz w:val="24"/>
          <w:szCs w:val="24"/>
        </w:rPr>
        <w:t xml:space="preserve"> = Nilai </w:t>
      </w:r>
      <w:r w:rsidR="00CC0824">
        <w:rPr>
          <w:rFonts w:cs="Times New Roman"/>
          <w:sz w:val="24"/>
          <w:szCs w:val="24"/>
        </w:rPr>
        <w:t xml:space="preserve">standar </w:t>
      </w:r>
      <w:r w:rsidRPr="00633A75">
        <w:rPr>
          <w:rFonts w:cs="Times New Roman"/>
          <w:sz w:val="24"/>
          <w:szCs w:val="24"/>
        </w:rPr>
        <w:t>deviasi untuk kelas  kontrol</w:t>
      </w:r>
    </w:p>
    <w:p w14:paraId="7E3479C3" w14:textId="77777777" w:rsidR="00E8560A" w:rsidRPr="005E6F0F" w:rsidRDefault="00E8560A" w:rsidP="00E8560A">
      <w:pPr>
        <w:pStyle w:val="Para"/>
        <w:ind w:left="142"/>
        <w:rPr>
          <w:rFonts w:cs="Times New Roman"/>
          <w:sz w:val="22"/>
          <w:szCs w:val="22"/>
        </w:rPr>
      </w:pPr>
    </w:p>
    <w:p w14:paraId="3E3031A4" w14:textId="2A324C12" w:rsidR="00E8560A" w:rsidRPr="00633A75" w:rsidRDefault="00E8560A" w:rsidP="00633A75">
      <w:pPr>
        <w:pStyle w:val="Para"/>
        <w:spacing w:line="360" w:lineRule="auto"/>
        <w:ind w:firstLine="567"/>
        <w:rPr>
          <w:rFonts w:cs="Times New Roman"/>
          <w:sz w:val="24"/>
          <w:szCs w:val="24"/>
        </w:rPr>
      </w:pPr>
      <w:r w:rsidRPr="00633A75">
        <w:rPr>
          <w:rFonts w:cs="Times New Roman"/>
          <w:sz w:val="24"/>
          <w:szCs w:val="24"/>
        </w:rPr>
        <w:t xml:space="preserve">Setelah nilai </w:t>
      </w:r>
      <w:r w:rsidRPr="00633A75">
        <w:rPr>
          <w:rFonts w:cs="Times New Roman"/>
          <w:i/>
          <w:iCs/>
          <w:sz w:val="24"/>
          <w:szCs w:val="24"/>
        </w:rPr>
        <w:t>SD pooled</w:t>
      </w:r>
      <w:r w:rsidRPr="00633A75">
        <w:rPr>
          <w:rFonts w:cs="Times New Roman"/>
          <w:sz w:val="24"/>
          <w:szCs w:val="24"/>
        </w:rPr>
        <w:t xml:space="preserve">  diperoleh, kemudian mengitung besarnyai </w:t>
      </w:r>
      <w:r w:rsidRPr="00633A75">
        <w:rPr>
          <w:rFonts w:cs="Times New Roman"/>
          <w:i/>
          <w:iCs/>
          <w:sz w:val="24"/>
          <w:szCs w:val="24"/>
        </w:rPr>
        <w:t>Effect  Size</w:t>
      </w:r>
      <w:r w:rsidRPr="00633A75">
        <w:rPr>
          <w:rFonts w:cs="Times New Roman"/>
          <w:sz w:val="24"/>
          <w:szCs w:val="24"/>
        </w:rPr>
        <w:t xml:space="preserve"> (ES), yaitu nilai rata-rata nilai kelas eksperimen (M</w:t>
      </w:r>
      <w:r w:rsidRPr="00633A75">
        <w:rPr>
          <w:rFonts w:cs="Times New Roman"/>
          <w:sz w:val="24"/>
          <w:szCs w:val="24"/>
          <w:vertAlign w:val="subscript"/>
        </w:rPr>
        <w:t>e</w:t>
      </w:r>
      <w:r w:rsidRPr="00633A75">
        <w:rPr>
          <w:rFonts w:cs="Times New Roman"/>
          <w:sz w:val="24"/>
          <w:szCs w:val="24"/>
        </w:rPr>
        <w:t>) dikurangi dengan rata-rata nilai kelas kontrol (M</w:t>
      </w:r>
      <w:r w:rsidRPr="00633A75">
        <w:rPr>
          <w:rFonts w:cs="Times New Roman"/>
          <w:sz w:val="24"/>
          <w:szCs w:val="24"/>
          <w:vertAlign w:val="subscript"/>
        </w:rPr>
        <w:t>c</w:t>
      </w:r>
      <w:r w:rsidRPr="00633A75">
        <w:rPr>
          <w:rFonts w:cs="Times New Roman"/>
          <w:sz w:val="24"/>
          <w:szCs w:val="24"/>
        </w:rPr>
        <w:t xml:space="preserve">) kemudian dibagi dengan nilai </w:t>
      </w:r>
      <w:r w:rsidRPr="00633A75">
        <w:rPr>
          <w:rFonts w:cs="Times New Roman"/>
          <w:i/>
          <w:iCs/>
          <w:sz w:val="24"/>
          <w:szCs w:val="24"/>
        </w:rPr>
        <w:t>pooled standard deviation</w:t>
      </w:r>
      <w:r w:rsidRPr="00633A75">
        <w:rPr>
          <w:rFonts w:cs="Times New Roman"/>
          <w:sz w:val="24"/>
          <w:szCs w:val="24"/>
        </w:rPr>
        <w:t xml:space="preserve"> (SD </w:t>
      </w:r>
      <w:r w:rsidRPr="00633A75">
        <w:rPr>
          <w:rFonts w:cs="Times New Roman"/>
          <w:i/>
          <w:iCs/>
          <w:sz w:val="24"/>
          <w:szCs w:val="24"/>
        </w:rPr>
        <w:t>pooled</w:t>
      </w:r>
      <w:r w:rsidRPr="00633A75">
        <w:rPr>
          <w:rFonts w:cs="Times New Roman"/>
          <w:sz w:val="24"/>
          <w:szCs w:val="24"/>
        </w:rPr>
        <w:t xml:space="preserve">). Hasil kalkulasi akan diperoleh nilai </w:t>
      </w:r>
      <w:r w:rsidRPr="00633A75">
        <w:rPr>
          <w:rFonts w:cs="Times New Roman"/>
          <w:i/>
          <w:iCs/>
          <w:sz w:val="24"/>
          <w:szCs w:val="24"/>
        </w:rPr>
        <w:t>Effect Size</w:t>
      </w:r>
      <w:r w:rsidRPr="00633A75">
        <w:rPr>
          <w:rFonts w:cs="Times New Roman"/>
          <w:sz w:val="24"/>
          <w:szCs w:val="24"/>
        </w:rPr>
        <w:t xml:space="preserve">, kemudian diinterpretasikan dengan nilai tabel kategori </w:t>
      </w:r>
      <w:r w:rsidRPr="00633A75">
        <w:rPr>
          <w:rFonts w:cs="Times New Roman"/>
          <w:i/>
          <w:iCs/>
          <w:sz w:val="24"/>
          <w:szCs w:val="24"/>
        </w:rPr>
        <w:t>effect size</w:t>
      </w:r>
      <w:r w:rsidRPr="00633A75">
        <w:rPr>
          <w:rFonts w:cs="Times New Roman"/>
          <w:sz w:val="24"/>
          <w:szCs w:val="24"/>
        </w:rPr>
        <w:t xml:space="preserve">, yang nantinya berdasarkan hasil interpretasi inilah kategori efek suatu perlakuan diperoleh. Dalam hal ini  yaitu </w:t>
      </w:r>
      <w:r w:rsidRPr="008077DA">
        <w:rPr>
          <w:rFonts w:cs="Times New Roman"/>
          <w:i/>
          <w:iCs/>
          <w:sz w:val="24"/>
          <w:szCs w:val="24"/>
        </w:rPr>
        <w:lastRenderedPageBreak/>
        <w:t>effect</w:t>
      </w:r>
      <w:r w:rsidRPr="00633A75">
        <w:rPr>
          <w:rFonts w:cs="Times New Roman"/>
          <w:sz w:val="24"/>
          <w:szCs w:val="24"/>
        </w:rPr>
        <w:t xml:space="preserve"> atau </w:t>
      </w:r>
      <w:r w:rsidR="00773C69">
        <w:rPr>
          <w:rFonts w:cs="Times New Roman"/>
          <w:sz w:val="24"/>
          <w:szCs w:val="24"/>
        </w:rPr>
        <w:t xml:space="preserve">dampak </w:t>
      </w:r>
      <w:r w:rsidRPr="00633A75">
        <w:rPr>
          <w:rFonts w:cs="Times New Roman"/>
          <w:sz w:val="24"/>
          <w:szCs w:val="24"/>
        </w:rPr>
        <w:t>pe</w:t>
      </w:r>
      <w:r w:rsidR="00CC0824">
        <w:rPr>
          <w:rFonts w:cs="Times New Roman"/>
          <w:sz w:val="24"/>
          <w:szCs w:val="24"/>
        </w:rPr>
        <w:t>manfaatan</w:t>
      </w:r>
      <w:r w:rsidR="00A720C0">
        <w:rPr>
          <w:rFonts w:cs="Times New Roman"/>
          <w:sz w:val="24"/>
          <w:szCs w:val="24"/>
        </w:rPr>
        <w:t>/penggunaan</w:t>
      </w:r>
      <w:r w:rsidRPr="00633A75">
        <w:rPr>
          <w:rFonts w:cs="Times New Roman"/>
          <w:sz w:val="24"/>
          <w:szCs w:val="24"/>
        </w:rPr>
        <w:t xml:space="preserve"> media pembelajaran berbasis TIK terhadap hasil belajar </w:t>
      </w:r>
      <w:r w:rsidR="00773C69">
        <w:rPr>
          <w:rFonts w:cs="Times New Roman"/>
          <w:sz w:val="24"/>
          <w:szCs w:val="24"/>
        </w:rPr>
        <w:t>siswa di</w:t>
      </w:r>
      <w:r w:rsidRPr="00633A75">
        <w:rPr>
          <w:rFonts w:cs="Times New Roman"/>
          <w:sz w:val="24"/>
          <w:szCs w:val="24"/>
        </w:rPr>
        <w:t xml:space="preserve"> semua jenjang pendidikan. </w:t>
      </w:r>
    </w:p>
    <w:p w14:paraId="34BD2D71" w14:textId="4939DB2A" w:rsidR="00E8560A" w:rsidRPr="000160CB" w:rsidRDefault="00E8560A" w:rsidP="000160CB">
      <w:pPr>
        <w:pStyle w:val="Para"/>
        <w:spacing w:line="360" w:lineRule="auto"/>
        <w:jc w:val="center"/>
        <w:rPr>
          <w:rFonts w:cs="Times New Roman"/>
          <w:sz w:val="24"/>
          <w:szCs w:val="24"/>
        </w:rPr>
      </w:pPr>
      <w:r w:rsidRPr="000160CB">
        <w:rPr>
          <w:rFonts w:cs="Times New Roman"/>
          <w:b/>
          <w:sz w:val="24"/>
          <w:szCs w:val="24"/>
        </w:rPr>
        <w:t>Tabel 1</w:t>
      </w:r>
      <w:r w:rsidR="000160CB">
        <w:rPr>
          <w:rFonts w:cs="Times New Roman"/>
          <w:b/>
          <w:sz w:val="24"/>
          <w:szCs w:val="24"/>
        </w:rPr>
        <w:t xml:space="preserve"> </w:t>
      </w:r>
      <w:r w:rsidRPr="000160CB">
        <w:rPr>
          <w:rFonts w:cs="Times New Roman"/>
          <w:sz w:val="24"/>
          <w:szCs w:val="24"/>
        </w:rPr>
        <w:t xml:space="preserve">Kriteria </w:t>
      </w:r>
      <w:r w:rsidR="00CC0824">
        <w:rPr>
          <w:rFonts w:cs="Times New Roman"/>
          <w:sz w:val="24"/>
          <w:szCs w:val="24"/>
        </w:rPr>
        <w:t xml:space="preserve">nilai </w:t>
      </w:r>
      <w:r w:rsidRPr="000160CB">
        <w:rPr>
          <w:rFonts w:cs="Times New Roman"/>
          <w:i/>
          <w:sz w:val="24"/>
          <w:szCs w:val="24"/>
        </w:rPr>
        <w:t>Effect Size</w:t>
      </w:r>
      <w:r w:rsidR="00CC0824">
        <w:rPr>
          <w:rFonts w:cs="Times New Roman"/>
          <w:i/>
          <w:sz w:val="24"/>
          <w:szCs w:val="24"/>
        </w:rPr>
        <w:t xml:space="preserve"> (</w:t>
      </w:r>
      <w:r w:rsidR="00CC0824" w:rsidRPr="00CC0824">
        <w:rPr>
          <w:rFonts w:cs="Times New Roman"/>
          <w:iCs/>
          <w:sz w:val="24"/>
          <w:szCs w:val="24"/>
        </w:rPr>
        <w:t>ES</w:t>
      </w:r>
      <w:r w:rsidR="00CC0824">
        <w:rPr>
          <w:rFonts w:cs="Times New Roman"/>
          <w:i/>
          <w:sz w:val="24"/>
          <w:szCs w:val="24"/>
        </w:rPr>
        <w:t>)</w:t>
      </w:r>
    </w:p>
    <w:tbl>
      <w:tblPr>
        <w:tblStyle w:val="TableGrid"/>
        <w:tblW w:w="65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3969"/>
      </w:tblGrid>
      <w:tr w:rsidR="00E8560A" w:rsidRPr="000160CB" w14:paraId="5E382B88" w14:textId="77777777" w:rsidTr="007F47D1">
        <w:trPr>
          <w:jc w:val="center"/>
        </w:trPr>
        <w:tc>
          <w:tcPr>
            <w:tcW w:w="2586" w:type="dxa"/>
            <w:tcBorders>
              <w:top w:val="single" w:sz="4" w:space="0" w:color="auto"/>
              <w:bottom w:val="single" w:sz="4" w:space="0" w:color="auto"/>
            </w:tcBorders>
            <w:shd w:val="clear" w:color="auto" w:fill="auto"/>
          </w:tcPr>
          <w:p w14:paraId="588504AB" w14:textId="77777777" w:rsidR="00E8560A" w:rsidRPr="000160CB" w:rsidRDefault="00E8560A" w:rsidP="000160CB">
            <w:pPr>
              <w:spacing w:line="360" w:lineRule="auto"/>
              <w:rPr>
                <w:b/>
                <w:i/>
                <w:color w:val="000000"/>
                <w:sz w:val="24"/>
                <w:szCs w:val="24"/>
              </w:rPr>
            </w:pPr>
            <w:r w:rsidRPr="000160CB">
              <w:rPr>
                <w:b/>
                <w:i/>
                <w:sz w:val="24"/>
                <w:szCs w:val="24"/>
              </w:rPr>
              <w:t>Effect Size</w:t>
            </w:r>
          </w:p>
        </w:tc>
        <w:tc>
          <w:tcPr>
            <w:tcW w:w="3969" w:type="dxa"/>
            <w:tcBorders>
              <w:top w:val="single" w:sz="4" w:space="0" w:color="auto"/>
              <w:bottom w:val="single" w:sz="4" w:space="0" w:color="auto"/>
            </w:tcBorders>
            <w:shd w:val="clear" w:color="auto" w:fill="auto"/>
          </w:tcPr>
          <w:p w14:paraId="0210EBF1" w14:textId="77777777" w:rsidR="00E8560A" w:rsidRPr="000160CB" w:rsidRDefault="00E8560A" w:rsidP="000160CB">
            <w:pPr>
              <w:spacing w:line="360" w:lineRule="auto"/>
              <w:rPr>
                <w:b/>
                <w:color w:val="000000"/>
                <w:sz w:val="24"/>
                <w:szCs w:val="24"/>
              </w:rPr>
            </w:pPr>
            <w:r w:rsidRPr="000160CB">
              <w:rPr>
                <w:b/>
                <w:color w:val="000000"/>
                <w:sz w:val="24"/>
                <w:szCs w:val="24"/>
              </w:rPr>
              <w:t>Keterangan</w:t>
            </w:r>
          </w:p>
        </w:tc>
      </w:tr>
      <w:tr w:rsidR="00E8560A" w:rsidRPr="000160CB" w14:paraId="3A204FDE" w14:textId="77777777" w:rsidTr="007F47D1">
        <w:trPr>
          <w:jc w:val="center"/>
        </w:trPr>
        <w:tc>
          <w:tcPr>
            <w:tcW w:w="2586" w:type="dxa"/>
            <w:tcBorders>
              <w:top w:val="single" w:sz="4" w:space="0" w:color="auto"/>
            </w:tcBorders>
          </w:tcPr>
          <w:p w14:paraId="2BEAD5FA" w14:textId="6FBE4742" w:rsidR="00E8560A" w:rsidRPr="000160CB" w:rsidRDefault="00E8560A" w:rsidP="000160CB">
            <w:pPr>
              <w:spacing w:line="360" w:lineRule="auto"/>
              <w:rPr>
                <w:color w:val="000000"/>
                <w:sz w:val="24"/>
                <w:szCs w:val="24"/>
              </w:rPr>
            </w:pPr>
            <w:r w:rsidRPr="000160CB">
              <w:rPr>
                <w:color w:val="000000"/>
                <w:sz w:val="24"/>
                <w:szCs w:val="24"/>
              </w:rPr>
              <w:t>0</w:t>
            </w:r>
            <w:r w:rsidR="00CC0824">
              <w:rPr>
                <w:color w:val="000000"/>
                <w:sz w:val="24"/>
                <w:szCs w:val="24"/>
              </w:rPr>
              <w:t>.</w:t>
            </w:r>
            <w:r w:rsidRPr="000160CB">
              <w:rPr>
                <w:color w:val="000000"/>
                <w:sz w:val="24"/>
                <w:szCs w:val="24"/>
              </w:rPr>
              <w:t>00 – 0</w:t>
            </w:r>
            <w:r w:rsidR="00CC0824">
              <w:rPr>
                <w:color w:val="000000"/>
                <w:sz w:val="24"/>
                <w:szCs w:val="24"/>
              </w:rPr>
              <w:t>.</w:t>
            </w:r>
            <w:r w:rsidRPr="000160CB">
              <w:rPr>
                <w:color w:val="000000"/>
                <w:sz w:val="24"/>
                <w:szCs w:val="24"/>
              </w:rPr>
              <w:t>20</w:t>
            </w:r>
          </w:p>
        </w:tc>
        <w:tc>
          <w:tcPr>
            <w:tcW w:w="3969" w:type="dxa"/>
            <w:tcBorders>
              <w:top w:val="single" w:sz="4" w:space="0" w:color="auto"/>
            </w:tcBorders>
          </w:tcPr>
          <w:p w14:paraId="6B1FB2EE" w14:textId="37624B8E" w:rsidR="00E8560A" w:rsidRPr="000160CB" w:rsidRDefault="00E8560A" w:rsidP="0091576F">
            <w:pPr>
              <w:spacing w:line="276" w:lineRule="auto"/>
              <w:ind w:left="423"/>
              <w:jc w:val="left"/>
              <w:rPr>
                <w:color w:val="000000"/>
                <w:sz w:val="24"/>
                <w:szCs w:val="24"/>
              </w:rPr>
            </w:pPr>
            <w:r w:rsidRPr="000160CB">
              <w:rPr>
                <w:color w:val="000000"/>
                <w:sz w:val="24"/>
                <w:szCs w:val="24"/>
              </w:rPr>
              <w:t>Mem</w:t>
            </w:r>
            <w:r w:rsidR="00CC0824">
              <w:rPr>
                <w:color w:val="000000"/>
                <w:sz w:val="24"/>
                <w:szCs w:val="24"/>
              </w:rPr>
              <w:t>punyai</w:t>
            </w:r>
            <w:r w:rsidRPr="000160CB">
              <w:rPr>
                <w:color w:val="000000"/>
                <w:sz w:val="24"/>
                <w:szCs w:val="24"/>
              </w:rPr>
              <w:t xml:space="preserve">  </w:t>
            </w:r>
            <w:r w:rsidR="00CF4BAF">
              <w:rPr>
                <w:color w:val="000000"/>
                <w:sz w:val="24"/>
                <w:szCs w:val="24"/>
              </w:rPr>
              <w:t>dampak</w:t>
            </w:r>
            <w:r w:rsidRPr="000160CB">
              <w:rPr>
                <w:color w:val="000000"/>
                <w:sz w:val="24"/>
                <w:szCs w:val="24"/>
              </w:rPr>
              <w:t xml:space="preserve"> yang lemah</w:t>
            </w:r>
          </w:p>
        </w:tc>
      </w:tr>
      <w:tr w:rsidR="00E8560A" w:rsidRPr="000160CB" w14:paraId="16440FD6" w14:textId="77777777" w:rsidTr="007F47D1">
        <w:trPr>
          <w:jc w:val="center"/>
        </w:trPr>
        <w:tc>
          <w:tcPr>
            <w:tcW w:w="2586" w:type="dxa"/>
          </w:tcPr>
          <w:p w14:paraId="04A4D7C9" w14:textId="338D79B6" w:rsidR="00E8560A" w:rsidRPr="000160CB" w:rsidRDefault="00E8560A" w:rsidP="000160CB">
            <w:pPr>
              <w:spacing w:line="360" w:lineRule="auto"/>
              <w:rPr>
                <w:color w:val="000000"/>
                <w:sz w:val="24"/>
                <w:szCs w:val="24"/>
              </w:rPr>
            </w:pPr>
            <w:r w:rsidRPr="000160CB">
              <w:rPr>
                <w:color w:val="000000"/>
                <w:sz w:val="24"/>
                <w:szCs w:val="24"/>
              </w:rPr>
              <w:t>0</w:t>
            </w:r>
            <w:r w:rsidR="00CC0824">
              <w:rPr>
                <w:color w:val="000000"/>
                <w:sz w:val="24"/>
                <w:szCs w:val="24"/>
              </w:rPr>
              <w:t>.</w:t>
            </w:r>
            <w:r w:rsidRPr="000160CB">
              <w:rPr>
                <w:color w:val="000000"/>
                <w:sz w:val="24"/>
                <w:szCs w:val="24"/>
              </w:rPr>
              <w:t>21 – 0</w:t>
            </w:r>
            <w:r w:rsidR="00CC0824">
              <w:rPr>
                <w:color w:val="000000"/>
                <w:sz w:val="24"/>
                <w:szCs w:val="24"/>
              </w:rPr>
              <w:t>.</w:t>
            </w:r>
            <w:r w:rsidRPr="000160CB">
              <w:rPr>
                <w:color w:val="000000"/>
                <w:sz w:val="24"/>
                <w:szCs w:val="24"/>
              </w:rPr>
              <w:t>50</w:t>
            </w:r>
          </w:p>
        </w:tc>
        <w:tc>
          <w:tcPr>
            <w:tcW w:w="3969" w:type="dxa"/>
          </w:tcPr>
          <w:p w14:paraId="42F6EF38" w14:textId="65527416" w:rsidR="00E8560A" w:rsidRPr="000160CB" w:rsidRDefault="00E8560A" w:rsidP="0091576F">
            <w:pPr>
              <w:spacing w:line="360" w:lineRule="auto"/>
              <w:ind w:left="423"/>
              <w:jc w:val="left"/>
              <w:rPr>
                <w:color w:val="000000"/>
                <w:sz w:val="24"/>
                <w:szCs w:val="24"/>
              </w:rPr>
            </w:pPr>
            <w:r w:rsidRPr="000160CB">
              <w:rPr>
                <w:color w:val="000000"/>
                <w:sz w:val="24"/>
                <w:szCs w:val="24"/>
              </w:rPr>
              <w:t>Mem</w:t>
            </w:r>
            <w:r w:rsidR="00CC0824">
              <w:rPr>
                <w:color w:val="000000"/>
                <w:sz w:val="24"/>
                <w:szCs w:val="24"/>
              </w:rPr>
              <w:t>punyai</w:t>
            </w:r>
            <w:r w:rsidRPr="000160CB">
              <w:rPr>
                <w:color w:val="000000"/>
                <w:sz w:val="24"/>
                <w:szCs w:val="24"/>
              </w:rPr>
              <w:t xml:space="preserve">  </w:t>
            </w:r>
            <w:r w:rsidR="00CF4BAF">
              <w:rPr>
                <w:color w:val="000000"/>
                <w:sz w:val="24"/>
                <w:szCs w:val="24"/>
              </w:rPr>
              <w:t>dampak</w:t>
            </w:r>
            <w:r w:rsidRPr="000160CB">
              <w:rPr>
                <w:color w:val="000000"/>
                <w:sz w:val="24"/>
                <w:szCs w:val="24"/>
              </w:rPr>
              <w:t xml:space="preserve"> yang rendah</w:t>
            </w:r>
          </w:p>
        </w:tc>
      </w:tr>
      <w:tr w:rsidR="00E8560A" w:rsidRPr="000160CB" w14:paraId="154DA5DF" w14:textId="77777777" w:rsidTr="007F47D1">
        <w:trPr>
          <w:jc w:val="center"/>
        </w:trPr>
        <w:tc>
          <w:tcPr>
            <w:tcW w:w="2586" w:type="dxa"/>
          </w:tcPr>
          <w:p w14:paraId="4C204C13" w14:textId="15C04B8A" w:rsidR="00E8560A" w:rsidRPr="000160CB" w:rsidRDefault="00E8560A" w:rsidP="000160CB">
            <w:pPr>
              <w:spacing w:line="360" w:lineRule="auto"/>
              <w:rPr>
                <w:color w:val="000000"/>
                <w:sz w:val="24"/>
                <w:szCs w:val="24"/>
              </w:rPr>
            </w:pPr>
            <w:r w:rsidRPr="000160CB">
              <w:rPr>
                <w:color w:val="000000"/>
                <w:sz w:val="24"/>
                <w:szCs w:val="24"/>
              </w:rPr>
              <w:t>0</w:t>
            </w:r>
            <w:r w:rsidR="00CC0824">
              <w:rPr>
                <w:color w:val="000000"/>
                <w:sz w:val="24"/>
                <w:szCs w:val="24"/>
              </w:rPr>
              <w:t>.</w:t>
            </w:r>
            <w:r w:rsidRPr="000160CB">
              <w:rPr>
                <w:color w:val="000000"/>
                <w:sz w:val="24"/>
                <w:szCs w:val="24"/>
              </w:rPr>
              <w:t>51 – 1</w:t>
            </w:r>
            <w:r w:rsidR="00CC0824">
              <w:rPr>
                <w:color w:val="000000"/>
                <w:sz w:val="24"/>
                <w:szCs w:val="24"/>
              </w:rPr>
              <w:t>.</w:t>
            </w:r>
            <w:r w:rsidRPr="000160CB">
              <w:rPr>
                <w:color w:val="000000"/>
                <w:sz w:val="24"/>
                <w:szCs w:val="24"/>
              </w:rPr>
              <w:t>00</w:t>
            </w:r>
          </w:p>
        </w:tc>
        <w:tc>
          <w:tcPr>
            <w:tcW w:w="3969" w:type="dxa"/>
          </w:tcPr>
          <w:p w14:paraId="0E134BBF" w14:textId="07F692B2" w:rsidR="00E8560A" w:rsidRPr="000160CB" w:rsidRDefault="00E8560A" w:rsidP="0091576F">
            <w:pPr>
              <w:spacing w:line="360" w:lineRule="auto"/>
              <w:ind w:left="423"/>
              <w:jc w:val="left"/>
              <w:rPr>
                <w:color w:val="000000"/>
                <w:sz w:val="24"/>
                <w:szCs w:val="24"/>
              </w:rPr>
            </w:pPr>
            <w:r w:rsidRPr="000160CB">
              <w:rPr>
                <w:color w:val="000000"/>
                <w:sz w:val="24"/>
                <w:szCs w:val="24"/>
              </w:rPr>
              <w:t>Mem</w:t>
            </w:r>
            <w:r w:rsidR="00CC0824">
              <w:rPr>
                <w:color w:val="000000"/>
                <w:sz w:val="24"/>
                <w:szCs w:val="24"/>
              </w:rPr>
              <w:t>punyai</w:t>
            </w:r>
            <w:r w:rsidRPr="000160CB">
              <w:rPr>
                <w:color w:val="000000"/>
                <w:sz w:val="24"/>
                <w:szCs w:val="24"/>
              </w:rPr>
              <w:t xml:space="preserve">  </w:t>
            </w:r>
            <w:r w:rsidR="00CF4BAF">
              <w:rPr>
                <w:color w:val="000000"/>
                <w:sz w:val="24"/>
                <w:szCs w:val="24"/>
              </w:rPr>
              <w:t>dampak</w:t>
            </w:r>
            <w:r w:rsidRPr="000160CB">
              <w:rPr>
                <w:color w:val="000000"/>
                <w:sz w:val="24"/>
                <w:szCs w:val="24"/>
              </w:rPr>
              <w:t xml:space="preserve">  sedang</w:t>
            </w:r>
          </w:p>
        </w:tc>
      </w:tr>
      <w:tr w:rsidR="00E8560A" w:rsidRPr="000160CB" w14:paraId="6064630E" w14:textId="77777777" w:rsidTr="007F47D1">
        <w:trPr>
          <w:jc w:val="center"/>
        </w:trPr>
        <w:tc>
          <w:tcPr>
            <w:tcW w:w="2586" w:type="dxa"/>
            <w:tcBorders>
              <w:bottom w:val="single" w:sz="4" w:space="0" w:color="auto"/>
            </w:tcBorders>
          </w:tcPr>
          <w:p w14:paraId="5EE11A6D" w14:textId="6DE9F0FA" w:rsidR="00E8560A" w:rsidRPr="000160CB" w:rsidRDefault="00E8560A" w:rsidP="000160CB">
            <w:pPr>
              <w:spacing w:line="360" w:lineRule="auto"/>
              <w:rPr>
                <w:color w:val="000000"/>
                <w:sz w:val="24"/>
                <w:szCs w:val="24"/>
              </w:rPr>
            </w:pPr>
            <w:r w:rsidRPr="000160CB">
              <w:rPr>
                <w:color w:val="000000"/>
                <w:sz w:val="24"/>
                <w:szCs w:val="24"/>
              </w:rPr>
              <w:t>&gt; 1</w:t>
            </w:r>
            <w:r w:rsidR="00CC0824">
              <w:rPr>
                <w:color w:val="000000"/>
                <w:sz w:val="24"/>
                <w:szCs w:val="24"/>
              </w:rPr>
              <w:t>.</w:t>
            </w:r>
            <w:r w:rsidRPr="000160CB">
              <w:rPr>
                <w:color w:val="000000"/>
                <w:sz w:val="24"/>
                <w:szCs w:val="24"/>
              </w:rPr>
              <w:t>00</w:t>
            </w:r>
          </w:p>
        </w:tc>
        <w:tc>
          <w:tcPr>
            <w:tcW w:w="3969" w:type="dxa"/>
            <w:tcBorders>
              <w:bottom w:val="single" w:sz="4" w:space="0" w:color="auto"/>
            </w:tcBorders>
          </w:tcPr>
          <w:p w14:paraId="7CBFAD32" w14:textId="6A5874CA" w:rsidR="00E8560A" w:rsidRPr="000160CB" w:rsidRDefault="00E8560A" w:rsidP="0091576F">
            <w:pPr>
              <w:spacing w:line="360" w:lineRule="auto"/>
              <w:ind w:left="423"/>
              <w:jc w:val="left"/>
              <w:rPr>
                <w:color w:val="000000"/>
                <w:sz w:val="24"/>
                <w:szCs w:val="24"/>
              </w:rPr>
            </w:pPr>
            <w:r w:rsidRPr="000160CB">
              <w:rPr>
                <w:color w:val="000000"/>
                <w:sz w:val="24"/>
                <w:szCs w:val="24"/>
              </w:rPr>
              <w:t>Mem</w:t>
            </w:r>
            <w:r w:rsidR="00CC0824">
              <w:rPr>
                <w:color w:val="000000"/>
                <w:sz w:val="24"/>
                <w:szCs w:val="24"/>
              </w:rPr>
              <w:t>punyai</w:t>
            </w:r>
            <w:r w:rsidRPr="000160CB">
              <w:rPr>
                <w:color w:val="000000"/>
                <w:sz w:val="24"/>
                <w:szCs w:val="24"/>
              </w:rPr>
              <w:t xml:space="preserve">  </w:t>
            </w:r>
            <w:r w:rsidR="00CF4BAF">
              <w:rPr>
                <w:color w:val="000000"/>
                <w:sz w:val="24"/>
                <w:szCs w:val="24"/>
              </w:rPr>
              <w:t>dampak</w:t>
            </w:r>
            <w:r w:rsidRPr="000160CB">
              <w:rPr>
                <w:color w:val="000000"/>
                <w:sz w:val="24"/>
                <w:szCs w:val="24"/>
              </w:rPr>
              <w:t xml:space="preserve"> yang  tinggi</w:t>
            </w:r>
          </w:p>
        </w:tc>
      </w:tr>
    </w:tbl>
    <w:p w14:paraId="5EC9F9FD" w14:textId="298B85D2" w:rsidR="003C6BBB" w:rsidRDefault="000160CB" w:rsidP="000160CB">
      <w:pPr>
        <w:pStyle w:val="BodyText"/>
        <w:ind w:firstLine="567"/>
        <w:rPr>
          <w:sz w:val="24"/>
          <w:szCs w:val="24"/>
        </w:rPr>
      </w:pPr>
      <w:r>
        <w:rPr>
          <w:sz w:val="24"/>
          <w:szCs w:val="24"/>
        </w:rPr>
        <w:t xml:space="preserve">  </w:t>
      </w:r>
      <w:r w:rsidR="00E8560A" w:rsidRPr="000160CB">
        <w:rPr>
          <w:sz w:val="24"/>
          <w:szCs w:val="24"/>
        </w:rPr>
        <w:t xml:space="preserve">Sumber : </w:t>
      </w:r>
      <w:r w:rsidR="00AC2BFF">
        <w:rPr>
          <w:sz w:val="24"/>
          <w:szCs w:val="24"/>
        </w:rPr>
        <w:fldChar w:fldCharType="begin" w:fldLock="1"/>
      </w:r>
      <w:r w:rsidR="00AC2BFF">
        <w:rPr>
          <w:sz w:val="24"/>
          <w:szCs w:val="24"/>
        </w:rPr>
        <w:instrText>ADDIN CSL_CITATION {"citationItems":[{"id":"ITEM-1","itemData":{"DOI":"10.4324/9781315158501-17","ISBN":"9781351656771","abstract":"When considering quantitative analysis in health research, there are a number of key, fundamental initial aspects that need to be considered. Therefore, this chapter describes the importance of study design, development of your hypotheses, the nature of the data to be collected and the initial summaries, the need and importance of basic descriptive statistical analyses. These are vital components as they help you, as a researcher, to determine the most appropriate statistical test for any follow-up statistical analyses. It is also important to understand the limitations of hypothesis testing and how the importance of research findings can be presented or interpreted in different ways. In addition to traditional, systematic (difference) tests, other contemporary approaches to data evaluation, including understanding the concept of effect sizes in evaluating meaningful differences, as well as combining research findings in the form of a meta-analysis to produce an overall interpretation of the current research findings, are covered.","author":[{"dropping-particle":"","family":"Cohen","given":"Louis","non-dropping-particle":"","parse-names":false,"suffix":""}],"container-title":"Routledge Taylor &amp; Francis Group. London and New York","id":"ITEM-1","issued":{"date-parts":[["2007"]]},"number-of-pages":"657","title":"Research Methods in Education","type":"book"},"uris":["http://www.mendeley.com/documents/?uuid=93a5a5a6-0b80-428f-b664-7f65731f71df"]}],"mendeley":{"formattedCitation":"(Cohen, 2007)","plainTextFormattedCitation":"(Cohen, 2007)"},"properties":{"noteIndex":0},"schema":"https://github.com/citation-style-language/schema/raw/master/csl-citation.json"}</w:instrText>
      </w:r>
      <w:r w:rsidR="00AC2BFF">
        <w:rPr>
          <w:sz w:val="24"/>
          <w:szCs w:val="24"/>
        </w:rPr>
        <w:fldChar w:fldCharType="separate"/>
      </w:r>
      <w:r w:rsidR="00AC2BFF" w:rsidRPr="00AC2BFF">
        <w:rPr>
          <w:noProof/>
          <w:sz w:val="24"/>
          <w:szCs w:val="24"/>
        </w:rPr>
        <w:t>(Cohen, 2007)</w:t>
      </w:r>
      <w:r w:rsidR="00AC2BFF">
        <w:rPr>
          <w:sz w:val="24"/>
          <w:szCs w:val="24"/>
        </w:rPr>
        <w:fldChar w:fldCharType="end"/>
      </w:r>
    </w:p>
    <w:p w14:paraId="6899A154" w14:textId="77777777" w:rsidR="00CF4BAF" w:rsidRPr="000160CB" w:rsidRDefault="00CF4BAF" w:rsidP="000160CB">
      <w:pPr>
        <w:pStyle w:val="BodyText"/>
        <w:ind w:firstLine="567"/>
        <w:rPr>
          <w:sz w:val="24"/>
          <w:szCs w:val="24"/>
        </w:rPr>
      </w:pPr>
    </w:p>
    <w:p w14:paraId="27626F50" w14:textId="158E7481" w:rsidR="008A4955" w:rsidRPr="00961CD2" w:rsidRDefault="008A4955" w:rsidP="00AB41EF">
      <w:pPr>
        <w:pStyle w:val="BodyText"/>
        <w:ind w:firstLine="0"/>
        <w:rPr>
          <w:b/>
          <w:sz w:val="24"/>
          <w:szCs w:val="24"/>
        </w:rPr>
      </w:pPr>
      <w:r w:rsidRPr="00961CD2">
        <w:rPr>
          <w:b/>
          <w:sz w:val="24"/>
          <w:szCs w:val="24"/>
          <w:lang w:val="id-ID"/>
        </w:rPr>
        <w:t>HASIL DAN PEMBAHASAN</w:t>
      </w:r>
    </w:p>
    <w:p w14:paraId="165F0F23" w14:textId="322F101A" w:rsidR="0011673E" w:rsidRDefault="0060641F" w:rsidP="007262C6">
      <w:pPr>
        <w:pStyle w:val="BodyText"/>
        <w:ind w:firstLine="567"/>
        <w:rPr>
          <w:sz w:val="24"/>
          <w:szCs w:val="24"/>
        </w:rPr>
      </w:pPr>
      <w:r w:rsidRPr="0060641F">
        <w:rPr>
          <w:sz w:val="24"/>
          <w:szCs w:val="24"/>
        </w:rPr>
        <w:t xml:space="preserve">Setelah dilaksanakan review pada 30 artikel penelitian yang menggunakan media belajar </w:t>
      </w:r>
      <w:r w:rsidR="0091576F">
        <w:rPr>
          <w:sz w:val="24"/>
          <w:szCs w:val="24"/>
        </w:rPr>
        <w:t>dengan memanfaatkan</w:t>
      </w:r>
      <w:r w:rsidRPr="0060641F">
        <w:rPr>
          <w:sz w:val="24"/>
          <w:szCs w:val="24"/>
        </w:rPr>
        <w:t xml:space="preserve">  T</w:t>
      </w:r>
      <w:r w:rsidR="0091576F">
        <w:rPr>
          <w:sz w:val="24"/>
          <w:szCs w:val="24"/>
        </w:rPr>
        <w:t xml:space="preserve">eknologi </w:t>
      </w:r>
      <w:r w:rsidRPr="0060641F">
        <w:rPr>
          <w:sz w:val="24"/>
          <w:szCs w:val="24"/>
        </w:rPr>
        <w:t>I</w:t>
      </w:r>
      <w:r w:rsidR="0091576F">
        <w:rPr>
          <w:sz w:val="24"/>
          <w:szCs w:val="24"/>
        </w:rPr>
        <w:t xml:space="preserve">nformasi dan </w:t>
      </w:r>
      <w:r w:rsidRPr="0060641F">
        <w:rPr>
          <w:sz w:val="24"/>
          <w:szCs w:val="24"/>
        </w:rPr>
        <w:t>K</w:t>
      </w:r>
      <w:r w:rsidR="0091576F">
        <w:rPr>
          <w:sz w:val="24"/>
          <w:szCs w:val="24"/>
        </w:rPr>
        <w:t>omunkasi</w:t>
      </w:r>
      <w:r w:rsidRPr="0060641F">
        <w:rPr>
          <w:sz w:val="24"/>
          <w:szCs w:val="24"/>
        </w:rPr>
        <w:t xml:space="preserve"> terhadap capaian hasil belajar</w:t>
      </w:r>
      <w:r w:rsidR="00CF4BAF">
        <w:rPr>
          <w:sz w:val="24"/>
          <w:szCs w:val="24"/>
        </w:rPr>
        <w:t xml:space="preserve"> siswa</w:t>
      </w:r>
      <w:r w:rsidRPr="0060641F">
        <w:rPr>
          <w:sz w:val="24"/>
          <w:szCs w:val="24"/>
        </w:rPr>
        <w:t xml:space="preserve">, diperoleh data hasil </w:t>
      </w:r>
      <w:r w:rsidRPr="0060641F">
        <w:rPr>
          <w:i/>
          <w:iCs/>
          <w:sz w:val="24"/>
          <w:szCs w:val="24"/>
        </w:rPr>
        <w:t>post-test</w:t>
      </w:r>
      <w:r w:rsidRPr="0060641F">
        <w:rPr>
          <w:sz w:val="24"/>
          <w:szCs w:val="24"/>
        </w:rPr>
        <w:t xml:space="preserve">. Data </w:t>
      </w:r>
      <w:r w:rsidR="00CF4BAF">
        <w:rPr>
          <w:sz w:val="24"/>
          <w:szCs w:val="24"/>
        </w:rPr>
        <w:t xml:space="preserve">nilai </w:t>
      </w:r>
      <w:r w:rsidRPr="0060641F">
        <w:rPr>
          <w:i/>
          <w:iCs/>
          <w:sz w:val="24"/>
          <w:szCs w:val="24"/>
        </w:rPr>
        <w:t>post-test</w:t>
      </w:r>
      <w:r w:rsidRPr="0060641F">
        <w:rPr>
          <w:sz w:val="24"/>
          <w:szCs w:val="24"/>
        </w:rPr>
        <w:t xml:space="preserve"> berasal dari kelas kontrol dan </w:t>
      </w:r>
      <w:r w:rsidR="00CF4BAF">
        <w:rPr>
          <w:sz w:val="24"/>
          <w:szCs w:val="24"/>
        </w:rPr>
        <w:t xml:space="preserve">kelas </w:t>
      </w:r>
      <w:r w:rsidRPr="0060641F">
        <w:rPr>
          <w:sz w:val="24"/>
          <w:szCs w:val="24"/>
        </w:rPr>
        <w:t>eksperimen yang diperoleh dari penelitian rentang tahun 2017 sampai 2022. Adapun kumpulan data artikel ditampilkan pada tabel 2.</w:t>
      </w:r>
    </w:p>
    <w:p w14:paraId="58A847DC" w14:textId="59C85A15" w:rsidR="0060641F" w:rsidRPr="0060641F" w:rsidRDefault="0060641F" w:rsidP="0060641F">
      <w:pPr>
        <w:pStyle w:val="BodyText"/>
        <w:ind w:firstLine="0"/>
        <w:jc w:val="center"/>
        <w:rPr>
          <w:b/>
          <w:bCs/>
          <w:sz w:val="24"/>
          <w:szCs w:val="24"/>
        </w:rPr>
      </w:pPr>
      <w:r w:rsidRPr="0060641F">
        <w:rPr>
          <w:b/>
          <w:bCs/>
          <w:sz w:val="24"/>
          <w:szCs w:val="24"/>
        </w:rPr>
        <w:t>Tabel 2 Data Artikel Meta Analisis</w:t>
      </w:r>
    </w:p>
    <w:tbl>
      <w:tblPr>
        <w:tblStyle w:val="TableGrid"/>
        <w:tblW w:w="7830" w:type="dxa"/>
        <w:tblInd w:w="108"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551"/>
        <w:gridCol w:w="1852"/>
        <w:gridCol w:w="727"/>
        <w:gridCol w:w="1422"/>
        <w:gridCol w:w="1612"/>
        <w:gridCol w:w="827"/>
        <w:gridCol w:w="839"/>
      </w:tblGrid>
      <w:tr w:rsidR="00A803B1" w:rsidRPr="00612379" w14:paraId="3C84790D" w14:textId="77777777" w:rsidTr="005B6036">
        <w:tc>
          <w:tcPr>
            <w:tcW w:w="556" w:type="dxa"/>
            <w:tcBorders>
              <w:top w:val="single" w:sz="4" w:space="0" w:color="000000" w:themeColor="text1"/>
              <w:bottom w:val="single" w:sz="4" w:space="0" w:color="000000" w:themeColor="text1"/>
            </w:tcBorders>
          </w:tcPr>
          <w:p w14:paraId="6A147BB0" w14:textId="77777777" w:rsidR="0060641F" w:rsidRPr="00612379" w:rsidRDefault="0060641F" w:rsidP="00B725C1">
            <w:r w:rsidRPr="00612379">
              <w:t>No.</w:t>
            </w:r>
          </w:p>
        </w:tc>
        <w:tc>
          <w:tcPr>
            <w:tcW w:w="1929" w:type="dxa"/>
            <w:tcBorders>
              <w:top w:val="single" w:sz="4" w:space="0" w:color="000000" w:themeColor="text1"/>
              <w:bottom w:val="single" w:sz="4" w:space="0" w:color="000000" w:themeColor="text1"/>
            </w:tcBorders>
          </w:tcPr>
          <w:p w14:paraId="2EDA0E2B" w14:textId="77777777" w:rsidR="0060641F" w:rsidRPr="00CF12C6" w:rsidRDefault="0060641F" w:rsidP="005B6036">
            <w:r>
              <w:t>Penulis</w:t>
            </w:r>
          </w:p>
        </w:tc>
        <w:tc>
          <w:tcPr>
            <w:tcW w:w="727" w:type="dxa"/>
            <w:tcBorders>
              <w:top w:val="single" w:sz="4" w:space="0" w:color="000000" w:themeColor="text1"/>
              <w:bottom w:val="single" w:sz="4" w:space="0" w:color="000000" w:themeColor="text1"/>
            </w:tcBorders>
          </w:tcPr>
          <w:p w14:paraId="7E5E4B6D" w14:textId="77777777" w:rsidR="0060641F" w:rsidRPr="00CF12C6" w:rsidRDefault="0060641F" w:rsidP="00B725C1">
            <w:pPr>
              <w:jc w:val="left"/>
            </w:pPr>
            <w:r>
              <w:t>Tahun</w:t>
            </w:r>
          </w:p>
        </w:tc>
        <w:tc>
          <w:tcPr>
            <w:tcW w:w="1448" w:type="dxa"/>
            <w:tcBorders>
              <w:top w:val="single" w:sz="4" w:space="0" w:color="000000" w:themeColor="text1"/>
              <w:bottom w:val="single" w:sz="4" w:space="0" w:color="000000" w:themeColor="text1"/>
            </w:tcBorders>
          </w:tcPr>
          <w:p w14:paraId="0280A391" w14:textId="77777777" w:rsidR="0060641F" w:rsidRDefault="0060641F" w:rsidP="00B725C1">
            <w:pPr>
              <w:jc w:val="left"/>
            </w:pPr>
            <w:r>
              <w:t>Jenis Media Berbasis TIK</w:t>
            </w:r>
          </w:p>
        </w:tc>
        <w:tc>
          <w:tcPr>
            <w:tcW w:w="1662" w:type="dxa"/>
            <w:tcBorders>
              <w:top w:val="single" w:sz="4" w:space="0" w:color="000000" w:themeColor="text1"/>
              <w:bottom w:val="single" w:sz="4" w:space="0" w:color="000000" w:themeColor="text1"/>
            </w:tcBorders>
          </w:tcPr>
          <w:p w14:paraId="1C0F94AB" w14:textId="77777777" w:rsidR="0060641F" w:rsidRDefault="0060641F" w:rsidP="00B725C1">
            <w:pPr>
              <w:jc w:val="left"/>
            </w:pPr>
            <w:r>
              <w:t>Jenjang Pendidikan/ Jurusan/ Pelajaran</w:t>
            </w:r>
          </w:p>
        </w:tc>
        <w:tc>
          <w:tcPr>
            <w:tcW w:w="827" w:type="dxa"/>
            <w:tcBorders>
              <w:top w:val="single" w:sz="4" w:space="0" w:color="000000" w:themeColor="text1"/>
              <w:bottom w:val="single" w:sz="4" w:space="0" w:color="000000" w:themeColor="text1"/>
            </w:tcBorders>
          </w:tcPr>
          <w:p w14:paraId="1CC7374C" w14:textId="169AD81C" w:rsidR="0060641F" w:rsidRDefault="0060641F" w:rsidP="00B725C1">
            <w:pPr>
              <w:jc w:val="left"/>
            </w:pPr>
            <w:r>
              <w:t>Nilai Eksper</w:t>
            </w:r>
            <w:r w:rsidR="00B57D4B">
              <w:t>i men</w:t>
            </w:r>
          </w:p>
        </w:tc>
        <w:tc>
          <w:tcPr>
            <w:tcW w:w="681" w:type="dxa"/>
            <w:tcBorders>
              <w:top w:val="single" w:sz="4" w:space="0" w:color="000000" w:themeColor="text1"/>
              <w:bottom w:val="single" w:sz="4" w:space="0" w:color="000000" w:themeColor="text1"/>
            </w:tcBorders>
          </w:tcPr>
          <w:p w14:paraId="21A11A8E" w14:textId="56FCDA65" w:rsidR="0060641F" w:rsidRDefault="0060641F" w:rsidP="00B725C1">
            <w:pPr>
              <w:jc w:val="left"/>
            </w:pPr>
            <w:r>
              <w:t>Nilai Kontrol</w:t>
            </w:r>
          </w:p>
        </w:tc>
      </w:tr>
      <w:tr w:rsidR="00A803B1" w:rsidRPr="00612379" w14:paraId="4DF87B24" w14:textId="77777777" w:rsidTr="005B6036">
        <w:tc>
          <w:tcPr>
            <w:tcW w:w="556" w:type="dxa"/>
            <w:tcBorders>
              <w:top w:val="single" w:sz="4" w:space="0" w:color="000000" w:themeColor="text1"/>
            </w:tcBorders>
            <w:vAlign w:val="center"/>
          </w:tcPr>
          <w:p w14:paraId="4124BBCB" w14:textId="77777777" w:rsidR="0060641F" w:rsidRPr="00612379" w:rsidRDefault="0060641F" w:rsidP="00B725C1">
            <w:r>
              <w:rPr>
                <w:sz w:val="18"/>
                <w:szCs w:val="16"/>
              </w:rPr>
              <w:t>1.</w:t>
            </w:r>
          </w:p>
        </w:tc>
        <w:tc>
          <w:tcPr>
            <w:tcW w:w="1929" w:type="dxa"/>
            <w:tcBorders>
              <w:top w:val="single" w:sz="4" w:space="0" w:color="000000" w:themeColor="text1"/>
            </w:tcBorders>
            <w:vAlign w:val="center"/>
          </w:tcPr>
          <w:p w14:paraId="39452CF1" w14:textId="73A8B6DB" w:rsidR="0060641F" w:rsidRPr="00612379" w:rsidRDefault="00D21809" w:rsidP="00B725C1">
            <w:pPr>
              <w:jc w:val="left"/>
            </w:pPr>
            <w:r>
              <w:rPr>
                <w:sz w:val="18"/>
                <w:szCs w:val="16"/>
              </w:rPr>
              <w:fldChar w:fldCharType="begin" w:fldLock="1"/>
            </w:r>
            <w:r w:rsidR="00CB3CA2">
              <w:rPr>
                <w:sz w:val="18"/>
                <w:szCs w:val="16"/>
              </w:rPr>
              <w:instrText>ADDIN CSL_CITATION {"citationItems":[{"id":"ITEM-1","itemData":{"abstract":"Abstrak. Pengaruh penggunaan media proyeksi terhadap hasil belajar Matematika, mengetahui pengaruh penggunaan media proyeksi terhadap hasil belajar matematika siswa. Metode dalam penelitian ini dengan metode kuasi eksperimen. Sampel diambil dengan cara simple random sampling dari populasi sebanyak 110 siswa dengan mengambil 60 responden yang ditentukan menjadi kelas eksperimen dan kelas kontrol. Analisis data dengan menggunakan metode statistik deskriptif dan teknik uji persyaratan analisis data dengan uji normalitas dan uji homogenitas. Hasil penelitian menunjukkan bahwa kelas eksperimen yaitu kelas yang menggunakan media proyeksi mempunyai hasil belajar yang cukup baik atau lebih tinggi dibandingkan dengan kelas kontrol yaitu kelas yang menggunakan media konvensional. Maka dapat dikatakan terdapat pengaruh penggunaan media proyeksi terhadap hasil belajar matematika pada bangun ruang sisi datar. Kata","author":[{"dropping-particle":"","family":"Apriyani","given":"Dwi Dani","non-dropping-particle":"","parse-names":false,"suffix":""}],"container-title":"Jurnal Formatif","id":"ITEM-1","issue":"2","issued":{"date-parts":[["2017"]]},"page":"115-123","title":"Pengaruh Penggunaan Media Proyeksi Terhadap Hasil Belajar Matematika.","type":"article-journal","volume":"7"},"uris":["http://www.mendeley.com/documents/?uuid=ea0e6c7d-c604-466a-acd6-2af03d0b79df"]}],"mendeley":{"formattedCitation":"(Apriyani, 2017)","plainTextFormattedCitation":"(Apriyani, 2017)","previouslyFormattedCitation":"(Apriyani, 2017)"},"properties":{"noteIndex":0},"schema":"https://github.com/citation-style-language/schema/raw/master/csl-citation.json"}</w:instrText>
            </w:r>
            <w:r>
              <w:rPr>
                <w:sz w:val="18"/>
                <w:szCs w:val="16"/>
              </w:rPr>
              <w:fldChar w:fldCharType="separate"/>
            </w:r>
            <w:r w:rsidRPr="00D21809">
              <w:rPr>
                <w:noProof/>
                <w:sz w:val="18"/>
                <w:szCs w:val="16"/>
              </w:rPr>
              <w:t>(Apriyani, 2017)</w:t>
            </w:r>
            <w:r>
              <w:rPr>
                <w:sz w:val="18"/>
                <w:szCs w:val="16"/>
              </w:rPr>
              <w:fldChar w:fldCharType="end"/>
            </w:r>
          </w:p>
        </w:tc>
        <w:tc>
          <w:tcPr>
            <w:tcW w:w="727" w:type="dxa"/>
            <w:tcBorders>
              <w:top w:val="single" w:sz="4" w:space="0" w:color="000000" w:themeColor="text1"/>
            </w:tcBorders>
            <w:vAlign w:val="center"/>
          </w:tcPr>
          <w:p w14:paraId="2DD9FD5B" w14:textId="77777777" w:rsidR="0060641F" w:rsidRPr="00612379" w:rsidRDefault="0060641F" w:rsidP="00B725C1">
            <w:pPr>
              <w:jc w:val="left"/>
            </w:pPr>
            <w:r>
              <w:rPr>
                <w:sz w:val="18"/>
                <w:szCs w:val="16"/>
              </w:rPr>
              <w:t>2017</w:t>
            </w:r>
          </w:p>
        </w:tc>
        <w:tc>
          <w:tcPr>
            <w:tcW w:w="1448" w:type="dxa"/>
            <w:tcBorders>
              <w:top w:val="single" w:sz="4" w:space="0" w:color="000000" w:themeColor="text1"/>
            </w:tcBorders>
            <w:vAlign w:val="center"/>
          </w:tcPr>
          <w:p w14:paraId="1ED963CD" w14:textId="77777777" w:rsidR="0060641F" w:rsidRPr="00612379" w:rsidRDefault="0060641F" w:rsidP="00B725C1">
            <w:pPr>
              <w:jc w:val="left"/>
            </w:pPr>
            <w:r>
              <w:rPr>
                <w:color w:val="000000"/>
                <w:sz w:val="18"/>
                <w:szCs w:val="16"/>
              </w:rPr>
              <w:t>Media Proyeksi</w:t>
            </w:r>
          </w:p>
        </w:tc>
        <w:tc>
          <w:tcPr>
            <w:tcW w:w="1662" w:type="dxa"/>
            <w:tcBorders>
              <w:top w:val="single" w:sz="4" w:space="0" w:color="000000" w:themeColor="text1"/>
            </w:tcBorders>
            <w:vAlign w:val="center"/>
          </w:tcPr>
          <w:p w14:paraId="14D67DDA" w14:textId="77777777" w:rsidR="0060641F" w:rsidRPr="00612379" w:rsidRDefault="0060641F" w:rsidP="00B725C1">
            <w:pPr>
              <w:jc w:val="left"/>
            </w:pPr>
            <w:r>
              <w:rPr>
                <w:sz w:val="18"/>
                <w:szCs w:val="16"/>
              </w:rPr>
              <w:t>SMA - Matematika</w:t>
            </w:r>
          </w:p>
        </w:tc>
        <w:tc>
          <w:tcPr>
            <w:tcW w:w="827" w:type="dxa"/>
            <w:tcBorders>
              <w:top w:val="single" w:sz="4" w:space="0" w:color="000000" w:themeColor="text1"/>
            </w:tcBorders>
            <w:vAlign w:val="center"/>
          </w:tcPr>
          <w:p w14:paraId="03A6C786" w14:textId="77777777" w:rsidR="0060641F" w:rsidRPr="00612379" w:rsidRDefault="0060641F" w:rsidP="00B725C1">
            <w:pPr>
              <w:jc w:val="left"/>
            </w:pPr>
            <w:r>
              <w:rPr>
                <w:color w:val="000000"/>
                <w:sz w:val="18"/>
                <w:szCs w:val="16"/>
              </w:rPr>
              <w:t>80,50</w:t>
            </w:r>
          </w:p>
        </w:tc>
        <w:tc>
          <w:tcPr>
            <w:tcW w:w="681" w:type="dxa"/>
            <w:tcBorders>
              <w:top w:val="single" w:sz="4" w:space="0" w:color="000000" w:themeColor="text1"/>
            </w:tcBorders>
            <w:vAlign w:val="center"/>
          </w:tcPr>
          <w:p w14:paraId="3041236B" w14:textId="77777777" w:rsidR="0060641F" w:rsidRPr="00612379" w:rsidRDefault="0060641F" w:rsidP="00B725C1">
            <w:pPr>
              <w:jc w:val="left"/>
            </w:pPr>
            <w:r>
              <w:rPr>
                <w:color w:val="000000"/>
                <w:sz w:val="18"/>
                <w:szCs w:val="16"/>
              </w:rPr>
              <w:t>72,67</w:t>
            </w:r>
          </w:p>
        </w:tc>
      </w:tr>
      <w:tr w:rsidR="00A803B1" w:rsidRPr="00612379" w14:paraId="5F4CC25F" w14:textId="77777777" w:rsidTr="005B6036">
        <w:tc>
          <w:tcPr>
            <w:tcW w:w="556" w:type="dxa"/>
            <w:vAlign w:val="center"/>
          </w:tcPr>
          <w:p w14:paraId="5098E18E" w14:textId="77777777" w:rsidR="0060641F" w:rsidRPr="00612379" w:rsidRDefault="0060641F" w:rsidP="00B725C1">
            <w:r>
              <w:rPr>
                <w:sz w:val="18"/>
                <w:szCs w:val="16"/>
              </w:rPr>
              <w:t>2.</w:t>
            </w:r>
          </w:p>
        </w:tc>
        <w:tc>
          <w:tcPr>
            <w:tcW w:w="1929" w:type="dxa"/>
            <w:vAlign w:val="center"/>
          </w:tcPr>
          <w:p w14:paraId="1411D762" w14:textId="46F6D7A2" w:rsidR="0060641F" w:rsidRPr="00612379" w:rsidRDefault="00863756" w:rsidP="00B725C1">
            <w:pPr>
              <w:jc w:val="left"/>
            </w:pPr>
            <w:r>
              <w:rPr>
                <w:color w:val="000000"/>
                <w:sz w:val="18"/>
                <w:szCs w:val="16"/>
              </w:rPr>
              <w:fldChar w:fldCharType="begin" w:fldLock="1"/>
            </w:r>
            <w:r w:rsidR="00CB3CA2">
              <w:rPr>
                <w:color w:val="000000"/>
                <w:sz w:val="18"/>
                <w:szCs w:val="16"/>
              </w:rPr>
              <w:instrText>ADDIN CSL_CITATION {"citationItems":[{"id":"ITEM-1","itemData":{"abstract":"In online learning, various learning platforms are used such as google classrooms and whattsapp groups on all subjects including ICT. However, the use of this platform cannot fully assist students in learning, especially in ICT learning which requires a lot of practice. So it is necessary to make adjustments to the learning process. The purpose of this study is to determine the learning outcomes and motivation to learn ICT students using Google Classroom and WA-based learning. The type of research used in this study is a quasi-experimental research with a total population of 375 students. The sample was taken using the Cluster Random Sampling technique. There are 2 data collection methods used in this study, namely the learning motivation questionnaire instrument, the objective test instrument. Data analysis was carried out through learning outcomes tests and learning motivation questionnaires which were analyzed by t-test and ANOVA. The results of the study revealed that there is an interaction between the use of Google Classroom and learning motivation on student learning outcomes. Based on the results of the research, it can be concluded that Google Classroom media can improve learning outcomes and student motivation to learn ICT","author":[{"dropping-particle":"","family":"Baser","given":"A","non-dropping-particle":"","parse-names":false,"suffix":""},{"dropping-particle":"","family":"Rizal","given":"F","non-dropping-particle":"","parse-names":false,"suffix":""}],"container-title":"Jurnal Penelitian dan Pengembangan …","id":"ITEM-1","issue":"1","issued":{"date-parts":[["2021"]]},"page":"154-162","title":"Dampak Positif Penggunaan Google Classroom Terhadap Motivasi Belajar dan Hasil Belajar Siswa pada Mata Pelajaran TIK di Masa Pandemi Covid-19.","type":"article-journal","volume":"5"},"uris":["http://www.mendeley.com/documents/?uuid=2fc5ccec-af34-44e8-9163-845174bcf55f"]}],"mendeley":{"formattedCitation":"(Baser &amp; Rizal, 2021)","plainTextFormattedCitation":"(Baser &amp; Rizal, 2021)","previouslyFormattedCitation":"(Baser &amp; Rizal, 2021)"},"properties":{"noteIndex":0},"schema":"https://github.com/citation-style-language/schema/raw/master/csl-citation.json"}</w:instrText>
            </w:r>
            <w:r>
              <w:rPr>
                <w:color w:val="000000"/>
                <w:sz w:val="18"/>
                <w:szCs w:val="16"/>
              </w:rPr>
              <w:fldChar w:fldCharType="separate"/>
            </w:r>
            <w:r w:rsidRPr="00863756">
              <w:rPr>
                <w:noProof/>
                <w:color w:val="000000"/>
                <w:sz w:val="18"/>
                <w:szCs w:val="16"/>
              </w:rPr>
              <w:t>(Baser &amp; Rizal, 2021)</w:t>
            </w:r>
            <w:r>
              <w:rPr>
                <w:color w:val="000000"/>
                <w:sz w:val="18"/>
                <w:szCs w:val="16"/>
              </w:rPr>
              <w:fldChar w:fldCharType="end"/>
            </w:r>
          </w:p>
        </w:tc>
        <w:tc>
          <w:tcPr>
            <w:tcW w:w="727" w:type="dxa"/>
            <w:vAlign w:val="center"/>
          </w:tcPr>
          <w:p w14:paraId="0B80996E" w14:textId="77777777" w:rsidR="0060641F" w:rsidRPr="00612379" w:rsidRDefault="0060641F" w:rsidP="00B725C1">
            <w:pPr>
              <w:jc w:val="left"/>
            </w:pPr>
            <w:r>
              <w:rPr>
                <w:color w:val="000000"/>
                <w:sz w:val="18"/>
                <w:szCs w:val="16"/>
              </w:rPr>
              <w:t>2021</w:t>
            </w:r>
          </w:p>
        </w:tc>
        <w:tc>
          <w:tcPr>
            <w:tcW w:w="1448" w:type="dxa"/>
            <w:vAlign w:val="center"/>
          </w:tcPr>
          <w:p w14:paraId="5F8AC7BB" w14:textId="77777777" w:rsidR="0060641F" w:rsidRPr="00612379" w:rsidRDefault="0060641F" w:rsidP="00B725C1">
            <w:pPr>
              <w:jc w:val="left"/>
            </w:pPr>
            <w:r>
              <w:rPr>
                <w:color w:val="000000"/>
                <w:sz w:val="18"/>
                <w:szCs w:val="16"/>
              </w:rPr>
              <w:t>Google Classroom</w:t>
            </w:r>
          </w:p>
        </w:tc>
        <w:tc>
          <w:tcPr>
            <w:tcW w:w="1662" w:type="dxa"/>
            <w:vAlign w:val="center"/>
          </w:tcPr>
          <w:p w14:paraId="6A1D48AB" w14:textId="66EC3ACC" w:rsidR="0060641F" w:rsidRPr="00612379" w:rsidRDefault="0060641F" w:rsidP="00B725C1">
            <w:pPr>
              <w:jc w:val="left"/>
            </w:pPr>
            <w:r>
              <w:rPr>
                <w:sz w:val="18"/>
                <w:szCs w:val="16"/>
              </w:rPr>
              <w:t xml:space="preserve">SMA </w:t>
            </w:r>
            <w:r w:rsidR="0093168E">
              <w:rPr>
                <w:sz w:val="18"/>
                <w:szCs w:val="16"/>
              </w:rPr>
              <w:t>–</w:t>
            </w:r>
            <w:r>
              <w:rPr>
                <w:sz w:val="18"/>
                <w:szCs w:val="16"/>
              </w:rPr>
              <w:t xml:space="preserve"> TIK</w:t>
            </w:r>
          </w:p>
        </w:tc>
        <w:tc>
          <w:tcPr>
            <w:tcW w:w="827" w:type="dxa"/>
            <w:vAlign w:val="center"/>
          </w:tcPr>
          <w:p w14:paraId="0079AC01" w14:textId="77777777" w:rsidR="0060641F" w:rsidRPr="00612379" w:rsidRDefault="0060641F" w:rsidP="00B725C1">
            <w:pPr>
              <w:jc w:val="left"/>
            </w:pPr>
            <w:r>
              <w:rPr>
                <w:color w:val="000000"/>
                <w:sz w:val="18"/>
                <w:szCs w:val="16"/>
              </w:rPr>
              <w:t>79,33</w:t>
            </w:r>
          </w:p>
        </w:tc>
        <w:tc>
          <w:tcPr>
            <w:tcW w:w="681" w:type="dxa"/>
            <w:vAlign w:val="center"/>
          </w:tcPr>
          <w:p w14:paraId="56C85AB5" w14:textId="77777777" w:rsidR="0060641F" w:rsidRPr="00612379" w:rsidRDefault="0060641F" w:rsidP="00B725C1">
            <w:pPr>
              <w:jc w:val="left"/>
            </w:pPr>
            <w:r>
              <w:rPr>
                <w:color w:val="000000"/>
                <w:sz w:val="18"/>
                <w:szCs w:val="16"/>
              </w:rPr>
              <w:t>69,53</w:t>
            </w:r>
          </w:p>
        </w:tc>
      </w:tr>
      <w:tr w:rsidR="00A803B1" w:rsidRPr="00612379" w14:paraId="68922ADE" w14:textId="77777777" w:rsidTr="005B6036">
        <w:tc>
          <w:tcPr>
            <w:tcW w:w="556" w:type="dxa"/>
            <w:vAlign w:val="center"/>
          </w:tcPr>
          <w:p w14:paraId="1EC99C0B" w14:textId="77777777" w:rsidR="0060641F" w:rsidRPr="00612379" w:rsidRDefault="0060641F" w:rsidP="00B725C1">
            <w:r>
              <w:rPr>
                <w:sz w:val="18"/>
                <w:szCs w:val="16"/>
              </w:rPr>
              <w:t>3.</w:t>
            </w:r>
          </w:p>
        </w:tc>
        <w:tc>
          <w:tcPr>
            <w:tcW w:w="1929" w:type="dxa"/>
            <w:vAlign w:val="center"/>
          </w:tcPr>
          <w:p w14:paraId="37740A31" w14:textId="2CDF35C6" w:rsidR="0060641F" w:rsidRPr="00612379" w:rsidRDefault="00CB3CA2" w:rsidP="00B725C1">
            <w:pPr>
              <w:jc w:val="left"/>
            </w:pPr>
            <w:r>
              <w:rPr>
                <w:color w:val="000000"/>
                <w:sz w:val="18"/>
                <w:szCs w:val="16"/>
              </w:rPr>
              <w:fldChar w:fldCharType="begin" w:fldLock="1"/>
            </w:r>
            <w:r>
              <w:rPr>
                <w:color w:val="000000"/>
                <w:sz w:val="18"/>
                <w:szCs w:val="16"/>
              </w:rPr>
              <w:instrText>ADDIN CSL_CITATION {"citationItems":[{"id":"ITEM-1","itemData":{"DOI":"10.33086/cej.v1i1.863","ISSN":"2685-189X","abstract":"ABSTRAK : Tujuan penelitian ini adalah Untuk Untuk mengalisis hasil belajar siswa pada mata pelajaran bahasa inggris kurikulum Cambridge sebelum diberikan multimedia. Untuk mengalisis hasil belajar siswa pada mata pelajaran bahasa inggris kurikulum Cambridge setelah diberikan multimedia.Untuk menguji ada tidaknya pengaruh multimedia terhadap hasil belajar siswa.Transformasi pembelajaran dengan menggunakan kemajuan teknologi informasi dan komunikasi, dapat memudahkan guru untuk menyampaikan materi dan menambah minat belajar pada siswa, sehingga siswa dapat aktif dalam belajar secara mandiri baik di rumah maupun di sekolah. Metode yang digunakan pada penelitian ini adalah kuantitatif dengan metode penelitian pre-eksperimental design. Dimana peningkatan hasil belajar siswa pada mata pelajaran bahasa inggris kurikulum Cambridge melalui multimedia. lokasi penelitian inidilakukan di Sekolah Dasar Khadijah Surabaya. Jalan Ahmad Yani no.2-4 Wonokromo Surabaya. Subjek Penelitian ini adalah siswa kelas IV-D sebanyak 25 siswa yang terdiri dari 14 anak laki-laki dan 11 anak perempuan. Metode yang digunakan untuk proses pengumpulan data dalam penelitian ini adalah tes (pre-test dan posttest). Teknik Analisis Data yang digunakan pada penelitian ini adalah Uji Prasyarat Analisis dan Uji Hipotesis. Hasil penelitian dapat disimpulkan bahwa: (1) t hitung = -1.096 &lt; t tabel 1.711 dengan nilai signifikan 0.284 &lt; 0.05 sehingga H0yang diterima danH1 yang ditolak hasil belajar siswa belum berkembang sebelum menggunakanmultimedia. (2) t hitung = 4.949 &lt; t tabel 1.711 dengan nilai signifikan 0.000 &lt; 0.05 sehingga H0yang ditolak danH1 yang diterimahasil belajar siswa sudah berkembang setelah menggunakan multimedia. (3) t hitung = -8.729 &lt; t tabel 1.711 dengan nilai signifikan 0.000 &lt; 0.05 sehingga H0yang ditolak danH1 yang diterimaada pengaruh menggunakan multimedia terhadap hasil belajar siswa. ABSTRACT : The purpose of this research was to analyze student learning outcomes in subject such as the Cambridge curriculum before being given multimedia, to analyze student learning outcomes in subject such as the Cambridge curriculum after being given multimedia, to test there are actions of multimedia influence on students learning outcomes. Transformation of learning by using the advancement of information and communication technology, can facilitate teachers to deliver material and increase learning interest in students, so that students can be active in learning independently both…","author":[{"dropping-particle":"","family":"Coring","given":"Fatma Babag","non-dropping-particle":"","parse-names":false,"suffix":""},{"dropping-particle":"","family":"Nafiah","given":"","non-dropping-particle":"","parse-names":false,"suffix":""}],"container-title":"Child Education Journal","id":"ITEM-1","issue":"1","issued":{"date-parts":[["2019"]]},"page":"8-19","title":"Pengaruh Penggunaan Multimedia Terhadap Hasil Belajar Siswa Kelas IV Pada Mata Pelajaran Bahasa Inggris Kurikulum Cambridge Di Sekolah Dasar Khadijah Surabaya","type":"article-journal","volume":"1"},"uris":["http://www.mendeley.com/documents/?uuid=b65b3a6e-6104-4d4f-8dbc-4ceeabb57f22"]}],"mendeley":{"formattedCitation":"(Coring &amp; Nafiah, 2019)","plainTextFormattedCitation":"(Coring &amp; Nafiah, 2019)","previouslyFormattedCitation":"(Coring &amp; Nafiah, 2019)"},"properties":{"noteIndex":0},"schema":"https://github.com/citation-style-language/schema/raw/master/csl-citation.json"}</w:instrText>
            </w:r>
            <w:r>
              <w:rPr>
                <w:color w:val="000000"/>
                <w:sz w:val="18"/>
                <w:szCs w:val="16"/>
              </w:rPr>
              <w:fldChar w:fldCharType="separate"/>
            </w:r>
            <w:r w:rsidRPr="00CB3CA2">
              <w:rPr>
                <w:noProof/>
                <w:color w:val="000000"/>
                <w:sz w:val="18"/>
                <w:szCs w:val="16"/>
              </w:rPr>
              <w:t>(Coring &amp; Nafiah, 2019)</w:t>
            </w:r>
            <w:r>
              <w:rPr>
                <w:color w:val="000000"/>
                <w:sz w:val="18"/>
                <w:szCs w:val="16"/>
              </w:rPr>
              <w:fldChar w:fldCharType="end"/>
            </w:r>
          </w:p>
        </w:tc>
        <w:tc>
          <w:tcPr>
            <w:tcW w:w="727" w:type="dxa"/>
            <w:vAlign w:val="center"/>
          </w:tcPr>
          <w:p w14:paraId="79B7DC7A" w14:textId="77777777" w:rsidR="0060641F" w:rsidRPr="00612379" w:rsidRDefault="0060641F" w:rsidP="00B725C1">
            <w:pPr>
              <w:jc w:val="left"/>
            </w:pPr>
            <w:r>
              <w:rPr>
                <w:color w:val="000000"/>
                <w:sz w:val="18"/>
                <w:szCs w:val="16"/>
              </w:rPr>
              <w:t>2019</w:t>
            </w:r>
          </w:p>
        </w:tc>
        <w:tc>
          <w:tcPr>
            <w:tcW w:w="1448" w:type="dxa"/>
            <w:vAlign w:val="center"/>
          </w:tcPr>
          <w:p w14:paraId="1D923CFE" w14:textId="77777777" w:rsidR="0060641F" w:rsidRPr="00612379" w:rsidRDefault="0060641F" w:rsidP="00B725C1">
            <w:pPr>
              <w:jc w:val="left"/>
            </w:pPr>
            <w:r>
              <w:rPr>
                <w:color w:val="000000"/>
                <w:sz w:val="18"/>
                <w:szCs w:val="16"/>
              </w:rPr>
              <w:t>Multimedia</w:t>
            </w:r>
          </w:p>
        </w:tc>
        <w:tc>
          <w:tcPr>
            <w:tcW w:w="1662" w:type="dxa"/>
            <w:vAlign w:val="center"/>
          </w:tcPr>
          <w:p w14:paraId="0E3A9BBE" w14:textId="77777777" w:rsidR="0060641F" w:rsidRPr="00612379" w:rsidRDefault="0060641F" w:rsidP="00B725C1">
            <w:pPr>
              <w:jc w:val="left"/>
            </w:pPr>
            <w:r>
              <w:rPr>
                <w:sz w:val="18"/>
                <w:szCs w:val="16"/>
              </w:rPr>
              <w:t>SD – Bahasa Inggris</w:t>
            </w:r>
          </w:p>
        </w:tc>
        <w:tc>
          <w:tcPr>
            <w:tcW w:w="827" w:type="dxa"/>
            <w:vAlign w:val="center"/>
          </w:tcPr>
          <w:p w14:paraId="797575BA" w14:textId="77777777" w:rsidR="0060641F" w:rsidRPr="00612379" w:rsidRDefault="0060641F" w:rsidP="00B725C1">
            <w:pPr>
              <w:jc w:val="left"/>
            </w:pPr>
            <w:r>
              <w:rPr>
                <w:color w:val="000000"/>
                <w:sz w:val="18"/>
                <w:szCs w:val="16"/>
              </w:rPr>
              <w:t>85,00</w:t>
            </w:r>
          </w:p>
        </w:tc>
        <w:tc>
          <w:tcPr>
            <w:tcW w:w="681" w:type="dxa"/>
            <w:vAlign w:val="center"/>
          </w:tcPr>
          <w:p w14:paraId="2A325922" w14:textId="77777777" w:rsidR="0060641F" w:rsidRPr="00612379" w:rsidRDefault="0060641F" w:rsidP="00B725C1">
            <w:pPr>
              <w:jc w:val="left"/>
            </w:pPr>
            <w:r>
              <w:rPr>
                <w:color w:val="000000"/>
                <w:sz w:val="18"/>
                <w:szCs w:val="16"/>
              </w:rPr>
              <w:t>71,60</w:t>
            </w:r>
          </w:p>
        </w:tc>
      </w:tr>
      <w:tr w:rsidR="00A803B1" w:rsidRPr="00612379" w14:paraId="53F892A9" w14:textId="77777777" w:rsidTr="005B6036">
        <w:tc>
          <w:tcPr>
            <w:tcW w:w="556" w:type="dxa"/>
            <w:vAlign w:val="center"/>
          </w:tcPr>
          <w:p w14:paraId="4A83655C" w14:textId="77777777" w:rsidR="0060641F" w:rsidRPr="00612379" w:rsidRDefault="0060641F" w:rsidP="00B725C1">
            <w:r>
              <w:rPr>
                <w:sz w:val="18"/>
                <w:szCs w:val="16"/>
              </w:rPr>
              <w:t>4.</w:t>
            </w:r>
          </w:p>
        </w:tc>
        <w:tc>
          <w:tcPr>
            <w:tcW w:w="1929" w:type="dxa"/>
            <w:vAlign w:val="center"/>
          </w:tcPr>
          <w:p w14:paraId="2DD444AD" w14:textId="54F3BEB9" w:rsidR="0060641F" w:rsidRPr="00612379" w:rsidRDefault="00CB3CA2" w:rsidP="00B725C1">
            <w:pPr>
              <w:jc w:val="left"/>
            </w:pPr>
            <w:r>
              <w:rPr>
                <w:color w:val="000000"/>
                <w:sz w:val="18"/>
                <w:szCs w:val="16"/>
              </w:rPr>
              <w:fldChar w:fldCharType="begin" w:fldLock="1"/>
            </w:r>
            <w:r w:rsidR="00872C60">
              <w:rPr>
                <w:color w:val="000000"/>
                <w:sz w:val="18"/>
                <w:szCs w:val="16"/>
              </w:rPr>
              <w:instrText>ADDIN CSL_CITATION {"citationItems":[{"id":"ITEM-1","itemData":{"DOI":"10.31004/basicedu.v5i5.1288","ISSN":"2580-3735","abstract":"Adanya pandemic covid-19 memberikan pengaruh besar dalam bidang pendidikan, sehingga proses pembelajaran yang biasanya dilakukan luring sekarang berubah menjadi daring. Salah satu media yang dapat digunakan guru dalam proses pembelajaran daring adalah Quizizz. Penelitian ini bertujuan untuk mengetahui ada tidaknya pengaruh penggunaan media pembelajaran Quizizz terhadap hasil belajar siswa. Metode penelitian yang digunakan adalah kuantitatif, dengan desain penelitian pre-eksperimental design. Subjek yang digunakan 26 siswa kelas IV.Teknik pengumpulan data menggunakan tes dan angket. Pada nilai pre-test memperoleh hasil rata-rata sebesar 65,19 sedangkan pada nilai post-test memperoleh hasil rata-rata sebesar 88,08. Berdasarkan hasil analisis data penelitian dengan menggunakan bantuan SPSS versi 25 dapat disimpulkan dari uji paired sample t-test nilai sig (2-tailed) sebesar 0,000 &lt; 0,05 artinya H0 ditolak dan H1 diterima. Dari hasil penelitian menunjukkan bahwa ada pengaruh penggunaan media pembelajaran Quizizz terhadap hasil belajar siswa pada mata pelajaran matematika Melalui Daring di SDIT Al Ibrah Gresik","author":[{"dropping-particle":"","family":"Mawaddah","given":"Ashimatul Wardah","non-dropping-particle":"Al","parse-names":false,"suffix":""},{"dropping-particle":"","family":"Hidayat","given":"M Thamrin","non-dropping-particle":"","parse-names":false,"suffix":""},{"dropping-particle":"","family":"Amin","given":"Siti M","non-dropping-particle":"","parse-names":false,"suffix":""},{"dropping-particle":"","family":"Hartatik","given":"Sri","non-dropping-particle":"","parse-names":false,"suffix":""}],"container-title":"Jurnal Basicedu","id":"ITEM-1","issue":"5","issued":{"date-parts":[["2021"]]},"page":"3109-3116","title":"Pengaruh Penggunaan Media Pembelajaran Quizizz terhadap Hasil Belajar Siswa pada Mata Pelajaran Matematika melalui Daring di Sekolah Dasar","type":"article-journal","volume":"5"},"uris":["http://www.mendeley.com/documents/?uuid=fccfb040-25b6-4ac6-8e48-1833171610f1"]}],"mendeley":{"formattedCitation":"(Al Mawaddah et al., 2021)","plainTextFormattedCitation":"(Al Mawaddah et al., 2021)","previouslyFormattedCitation":"(Al Mawaddah et al., 2021)"},"properties":{"noteIndex":0},"schema":"https://github.com/citation-style-language/schema/raw/master/csl-citation.json"}</w:instrText>
            </w:r>
            <w:r>
              <w:rPr>
                <w:color w:val="000000"/>
                <w:sz w:val="18"/>
                <w:szCs w:val="16"/>
              </w:rPr>
              <w:fldChar w:fldCharType="separate"/>
            </w:r>
            <w:r w:rsidRPr="00CB3CA2">
              <w:rPr>
                <w:noProof/>
                <w:color w:val="000000"/>
                <w:sz w:val="18"/>
                <w:szCs w:val="16"/>
              </w:rPr>
              <w:t>(Al Mawaddah et al., 2021)</w:t>
            </w:r>
            <w:r>
              <w:rPr>
                <w:color w:val="000000"/>
                <w:sz w:val="18"/>
                <w:szCs w:val="16"/>
              </w:rPr>
              <w:fldChar w:fldCharType="end"/>
            </w:r>
          </w:p>
        </w:tc>
        <w:tc>
          <w:tcPr>
            <w:tcW w:w="727" w:type="dxa"/>
            <w:vAlign w:val="center"/>
          </w:tcPr>
          <w:p w14:paraId="435B7AE9" w14:textId="77777777" w:rsidR="0060641F" w:rsidRPr="00612379" w:rsidRDefault="0060641F" w:rsidP="00B725C1">
            <w:pPr>
              <w:jc w:val="left"/>
            </w:pPr>
            <w:r>
              <w:rPr>
                <w:color w:val="000000"/>
                <w:sz w:val="18"/>
                <w:szCs w:val="16"/>
              </w:rPr>
              <w:t>2021</w:t>
            </w:r>
          </w:p>
        </w:tc>
        <w:tc>
          <w:tcPr>
            <w:tcW w:w="1448" w:type="dxa"/>
            <w:vAlign w:val="center"/>
          </w:tcPr>
          <w:p w14:paraId="27872339" w14:textId="77777777" w:rsidR="0060641F" w:rsidRPr="00612379" w:rsidRDefault="0060641F" w:rsidP="00B725C1">
            <w:pPr>
              <w:jc w:val="left"/>
            </w:pPr>
            <w:r>
              <w:rPr>
                <w:color w:val="000000"/>
                <w:sz w:val="18"/>
                <w:szCs w:val="16"/>
              </w:rPr>
              <w:t>Media Pembelajaran Quizizz</w:t>
            </w:r>
          </w:p>
        </w:tc>
        <w:tc>
          <w:tcPr>
            <w:tcW w:w="1662" w:type="dxa"/>
            <w:vAlign w:val="center"/>
          </w:tcPr>
          <w:p w14:paraId="065F0EBD" w14:textId="6D8E269D" w:rsidR="0060641F" w:rsidRPr="00612379" w:rsidRDefault="0060641F" w:rsidP="00B725C1">
            <w:pPr>
              <w:jc w:val="left"/>
            </w:pPr>
            <w:r>
              <w:rPr>
                <w:sz w:val="18"/>
                <w:szCs w:val="16"/>
              </w:rPr>
              <w:t xml:space="preserve">SD </w:t>
            </w:r>
            <w:r w:rsidR="0093168E">
              <w:rPr>
                <w:sz w:val="18"/>
                <w:szCs w:val="16"/>
              </w:rPr>
              <w:t>–</w:t>
            </w:r>
            <w:r>
              <w:rPr>
                <w:sz w:val="18"/>
                <w:szCs w:val="16"/>
              </w:rPr>
              <w:t xml:space="preserve"> Matematika</w:t>
            </w:r>
          </w:p>
        </w:tc>
        <w:tc>
          <w:tcPr>
            <w:tcW w:w="827" w:type="dxa"/>
            <w:vAlign w:val="center"/>
          </w:tcPr>
          <w:p w14:paraId="07C511A6" w14:textId="77777777" w:rsidR="0060641F" w:rsidRPr="00612379" w:rsidRDefault="0060641F" w:rsidP="00B725C1">
            <w:pPr>
              <w:jc w:val="left"/>
            </w:pPr>
            <w:r>
              <w:rPr>
                <w:color w:val="000000"/>
                <w:sz w:val="18"/>
                <w:szCs w:val="16"/>
              </w:rPr>
              <w:t>88,08</w:t>
            </w:r>
          </w:p>
        </w:tc>
        <w:tc>
          <w:tcPr>
            <w:tcW w:w="681" w:type="dxa"/>
            <w:vAlign w:val="center"/>
          </w:tcPr>
          <w:p w14:paraId="2E42CE7E" w14:textId="77777777" w:rsidR="0060641F" w:rsidRPr="00612379" w:rsidRDefault="0060641F" w:rsidP="00B725C1">
            <w:pPr>
              <w:jc w:val="left"/>
            </w:pPr>
            <w:r>
              <w:rPr>
                <w:color w:val="000000"/>
                <w:sz w:val="18"/>
                <w:szCs w:val="16"/>
              </w:rPr>
              <w:t>65,19</w:t>
            </w:r>
          </w:p>
        </w:tc>
      </w:tr>
      <w:tr w:rsidR="00A803B1" w:rsidRPr="00612379" w14:paraId="10BBAE5C" w14:textId="77777777" w:rsidTr="005B6036">
        <w:tc>
          <w:tcPr>
            <w:tcW w:w="556" w:type="dxa"/>
            <w:vAlign w:val="center"/>
          </w:tcPr>
          <w:p w14:paraId="021F43E7" w14:textId="77777777" w:rsidR="0060641F" w:rsidRPr="00612379" w:rsidRDefault="0060641F" w:rsidP="00B725C1">
            <w:r>
              <w:rPr>
                <w:sz w:val="18"/>
                <w:szCs w:val="16"/>
              </w:rPr>
              <w:t>5.</w:t>
            </w:r>
          </w:p>
        </w:tc>
        <w:tc>
          <w:tcPr>
            <w:tcW w:w="1929" w:type="dxa"/>
            <w:vAlign w:val="center"/>
          </w:tcPr>
          <w:p w14:paraId="047C949E" w14:textId="4BF001CA" w:rsidR="0060641F" w:rsidRPr="00612379" w:rsidRDefault="00872C60" w:rsidP="00B725C1">
            <w:pPr>
              <w:jc w:val="left"/>
            </w:pPr>
            <w:r>
              <w:rPr>
                <w:color w:val="000000"/>
                <w:sz w:val="18"/>
                <w:szCs w:val="16"/>
              </w:rPr>
              <w:fldChar w:fldCharType="begin" w:fldLock="1"/>
            </w:r>
            <w:r>
              <w:rPr>
                <w:color w:val="000000"/>
                <w:sz w:val="18"/>
                <w:szCs w:val="16"/>
              </w:rPr>
              <w:instrText>ADDIN CSL_CITATION {"citationItems":[{"id":"ITEM-1","itemData":{"DOI":"10.31004/basicedu.v5i5.1422","ISSN":"2580-3735","abstract":"Latar belakang dari penelitian ini adalah rendahnya hasil belajar IPA dilihat dari KKM yaitu 68 dimana 43,75% siswa kelas IV memiliki nilai dibawah KKM. Penelitian ini dilakukan dengan tujuan untuk mengetahui pengaruh penerapan model pembelajaran mind mapping terhadap hasil belajar IPA pada siswa kelas IV SDN Sawangan 07 Kota Depok di masa pandemi Covid-19. Metode dalam penelitian ini menggunakan quasi eksperimen dengan desain penelitian yaitu pretest-posttest nonequivalent control group design. Jumlah sampel dalam penelitian yaitu 64 siswa terdiri atas siswa kelas IV-A dan kelas IV-B dengan teknik sampling total. Pengujian persyaratan analisis untuk uji normalitas menggunakan uji chi kuadrat dan uji homogenitas menggunakan uji-F (Fisher). Setelah dilakukan perhitungan pengujian persyaratan analisis, data yang diperoleh dari kedua kelas tersebut berdistribusi normal dan homogen. Pengujian hipotesis dalam penelitian ini menggunakan uji-t separated varians diperoleh thitung &gt; ttabel , 2,854 &gt; 2,000 maka H1 diterima, artinya terdapat pengaruh dalam penerapan model pembelajaran mind mapping terhadap hasil belajar IPA materi gaya pada siswa kelas IV SDN Sawangan 07 Kota Depok di masa pandemi Covid-19","author":[{"dropping-particle":"","family":"Ruhama","given":"Inisti Adelia","non-dropping-particle":"","parse-names":false,"suffix":""},{"dropping-particle":"","family":"Erwin","given":"Erwin","non-dropping-particle":"","parse-names":false,"suffix":""}],"container-title":"Jurnal Basicedu","id":"ITEM-1","issue":"5","issued":{"date-parts":[["2021"]]},"page":"3841-3849","title":"Pengaruh Penerapan Model Pembelajaran Mind Mapping terhadap Hasil Belajar IPA Siswa Sekolah Dasar di Masa Pandemi Covid-19","type":"article-journal","volume":"5"},"uris":["http://www.mendeley.com/documents/?uuid=27f81c86-17e3-4cc4-b867-43a5a9472778"]}],"mendeley":{"formattedCitation":"(Ruhama &amp; Erwin, 2021)","plainTextFormattedCitation":"(Ruhama &amp; Erwin, 2021)","previouslyFormattedCitation":"(Ruhama &amp; Erwin, 2021)"},"properties":{"noteIndex":0},"schema":"https://github.com/citation-style-language/schema/raw/master/csl-citation.json"}</w:instrText>
            </w:r>
            <w:r>
              <w:rPr>
                <w:color w:val="000000"/>
                <w:sz w:val="18"/>
                <w:szCs w:val="16"/>
              </w:rPr>
              <w:fldChar w:fldCharType="separate"/>
            </w:r>
            <w:r w:rsidRPr="00872C60">
              <w:rPr>
                <w:noProof/>
                <w:color w:val="000000"/>
                <w:sz w:val="18"/>
                <w:szCs w:val="16"/>
              </w:rPr>
              <w:t>(Ruhama &amp; Erwin, 2021)</w:t>
            </w:r>
            <w:r>
              <w:rPr>
                <w:color w:val="000000"/>
                <w:sz w:val="18"/>
                <w:szCs w:val="16"/>
              </w:rPr>
              <w:fldChar w:fldCharType="end"/>
            </w:r>
          </w:p>
        </w:tc>
        <w:tc>
          <w:tcPr>
            <w:tcW w:w="727" w:type="dxa"/>
            <w:vAlign w:val="center"/>
          </w:tcPr>
          <w:p w14:paraId="3A5E1E82" w14:textId="77777777" w:rsidR="0060641F" w:rsidRPr="00612379" w:rsidRDefault="0060641F" w:rsidP="00B725C1">
            <w:pPr>
              <w:jc w:val="left"/>
            </w:pPr>
            <w:r>
              <w:rPr>
                <w:color w:val="000000"/>
                <w:sz w:val="18"/>
                <w:szCs w:val="16"/>
              </w:rPr>
              <w:t>2021</w:t>
            </w:r>
          </w:p>
        </w:tc>
        <w:tc>
          <w:tcPr>
            <w:tcW w:w="1448" w:type="dxa"/>
            <w:vAlign w:val="center"/>
          </w:tcPr>
          <w:p w14:paraId="47C53908" w14:textId="77777777" w:rsidR="0060641F" w:rsidRPr="00612379" w:rsidRDefault="0060641F" w:rsidP="00B725C1">
            <w:pPr>
              <w:jc w:val="left"/>
            </w:pPr>
            <w:r>
              <w:rPr>
                <w:color w:val="000000"/>
                <w:sz w:val="18"/>
                <w:szCs w:val="16"/>
              </w:rPr>
              <w:t>Google meet dan google form Mind mapping</w:t>
            </w:r>
          </w:p>
        </w:tc>
        <w:tc>
          <w:tcPr>
            <w:tcW w:w="1662" w:type="dxa"/>
            <w:vAlign w:val="center"/>
          </w:tcPr>
          <w:p w14:paraId="7429D453" w14:textId="2F858B28" w:rsidR="0060641F" w:rsidRPr="00612379" w:rsidRDefault="0060641F" w:rsidP="00B725C1">
            <w:pPr>
              <w:jc w:val="left"/>
            </w:pPr>
            <w:r>
              <w:rPr>
                <w:sz w:val="18"/>
                <w:szCs w:val="16"/>
              </w:rPr>
              <w:t xml:space="preserve">SD </w:t>
            </w:r>
            <w:r w:rsidR="0093168E">
              <w:rPr>
                <w:sz w:val="18"/>
                <w:szCs w:val="16"/>
              </w:rPr>
              <w:t>–</w:t>
            </w:r>
            <w:r>
              <w:rPr>
                <w:sz w:val="18"/>
                <w:szCs w:val="16"/>
              </w:rPr>
              <w:t xml:space="preserve"> IPA</w:t>
            </w:r>
          </w:p>
        </w:tc>
        <w:tc>
          <w:tcPr>
            <w:tcW w:w="827" w:type="dxa"/>
            <w:vAlign w:val="center"/>
          </w:tcPr>
          <w:p w14:paraId="03C36DFD" w14:textId="77777777" w:rsidR="0060641F" w:rsidRPr="00612379" w:rsidRDefault="0060641F" w:rsidP="00B725C1">
            <w:pPr>
              <w:jc w:val="left"/>
            </w:pPr>
            <w:r>
              <w:rPr>
                <w:color w:val="000000"/>
                <w:sz w:val="18"/>
                <w:szCs w:val="16"/>
              </w:rPr>
              <w:t>84,3</w:t>
            </w:r>
          </w:p>
        </w:tc>
        <w:tc>
          <w:tcPr>
            <w:tcW w:w="681" w:type="dxa"/>
            <w:vAlign w:val="center"/>
          </w:tcPr>
          <w:p w14:paraId="7B5F43DF" w14:textId="77777777" w:rsidR="0060641F" w:rsidRPr="00612379" w:rsidRDefault="0060641F" w:rsidP="00B725C1">
            <w:pPr>
              <w:jc w:val="left"/>
            </w:pPr>
            <w:r>
              <w:rPr>
                <w:color w:val="000000"/>
                <w:sz w:val="18"/>
                <w:szCs w:val="16"/>
              </w:rPr>
              <w:t>77,87</w:t>
            </w:r>
          </w:p>
        </w:tc>
      </w:tr>
      <w:tr w:rsidR="00A803B1" w:rsidRPr="00612379" w14:paraId="75FFF201" w14:textId="77777777" w:rsidTr="005B6036">
        <w:tc>
          <w:tcPr>
            <w:tcW w:w="556" w:type="dxa"/>
            <w:vAlign w:val="center"/>
          </w:tcPr>
          <w:p w14:paraId="0B1CCC14" w14:textId="77777777" w:rsidR="0060641F" w:rsidRPr="00612379" w:rsidRDefault="0060641F" w:rsidP="00B725C1">
            <w:r>
              <w:rPr>
                <w:sz w:val="18"/>
                <w:szCs w:val="16"/>
              </w:rPr>
              <w:t>6.</w:t>
            </w:r>
          </w:p>
        </w:tc>
        <w:tc>
          <w:tcPr>
            <w:tcW w:w="1929" w:type="dxa"/>
            <w:vAlign w:val="center"/>
          </w:tcPr>
          <w:p w14:paraId="6ACDC7C5" w14:textId="728A0BD9" w:rsidR="0060641F" w:rsidRPr="00612379" w:rsidRDefault="00872C60" w:rsidP="00B725C1">
            <w:pPr>
              <w:jc w:val="left"/>
            </w:pPr>
            <w:r>
              <w:rPr>
                <w:color w:val="000000"/>
                <w:sz w:val="18"/>
                <w:szCs w:val="16"/>
              </w:rPr>
              <w:fldChar w:fldCharType="begin" w:fldLock="1"/>
            </w:r>
            <w:r>
              <w:rPr>
                <w:color w:val="000000"/>
                <w:sz w:val="18"/>
                <w:szCs w:val="16"/>
              </w:rPr>
              <w:instrText>ADDIN CSL_CITATION {"citationItems":[{"id":"ITEM-1","itemData":{"DOI":"10.30998/rdje.v7i2.10384","ISSN":"2406-9744","abstract":"&lt;p class=\"Default\"&gt;&lt;em&gt;Home learning or E-learning is done to break the chain of spread of the covid-19 virus. This study aims to find out the influence of Online Learning (X) on Learning Achievement (Y) in eight grade of SMP Al-Falah Bekasi student in social sciences learning. This research method uses Descriptive Survey. The research sample used a random sampling sample of 71 students. The conclusion of the results revealed: 1) The regression liner regression equation obtained Y= 57.683 + 0.238X means that the Y score can be predicted through linear equations. 2) From the results of the analysis, it can be inferred that Online Learning affects learning achievements. This can be seen from thit and p- value is smaller than 0.05. Therefore, it can be presented that the influence of Online Learning has a positive effect on learning achievements. 3) From the results of the analysis of the regression equation signification test obtained that thit and p-value is smaller than 0.05 or Ho is rejected. Thus the regression of Y or X is significant or Online Learning has an effect on the Learning Achievement of social science major. 4)The correlation coefesien signification test obtained= 0.224 with a small p-value of 0.05 which means Ho is rejected. Thus, the coefesien is moderately correlated between Online Learning and Social science major Learning Achievement.  Whereas from the results of the analysis obtained RSquere 0.520, which means that 52% variation of variables results of Online Learning Against Learning Achievement&lt;/em&gt;&lt;/p&gt;","author":[{"dropping-particle":"","family":"Sebrina","given":"Nikita","non-dropping-particle":"","parse-names":false,"suffix":""},{"dropping-particle":"","family":"Putri","given":"Eka","non-dropping-particle":"","parse-names":false,"suffix":""}],"container-title":"Research and Development Journal of Education","id":"ITEM-1","issue":"2","issued":{"date-parts":[["2021"]]},"page":"353","title":"Pengaruh Pembelajaran Online Terhadap Prestasi Belajar Siswa SMP Al-Falah Bekasi","type":"article-journal","volume":"7"},"uris":["http://www.mendeley.com/documents/?uuid=29b0999b-bd7c-4e20-bd9c-b81efc3cbf4d"]}],"mendeley":{"formattedCitation":"(Sebrina &amp; Putri, 2021)","plainTextFormattedCitation":"(Sebrina &amp; Putri, 2021)","previouslyFormattedCitation":"(Sebrina &amp; Putri, 2021)"},"properties":{"noteIndex":0},"schema":"https://github.com/citation-style-language/schema/raw/master/csl-citation.json"}</w:instrText>
            </w:r>
            <w:r>
              <w:rPr>
                <w:color w:val="000000"/>
                <w:sz w:val="18"/>
                <w:szCs w:val="16"/>
              </w:rPr>
              <w:fldChar w:fldCharType="separate"/>
            </w:r>
            <w:r w:rsidRPr="00872C60">
              <w:rPr>
                <w:noProof/>
                <w:color w:val="000000"/>
                <w:sz w:val="18"/>
                <w:szCs w:val="16"/>
              </w:rPr>
              <w:t>(Sebrina &amp; Putri, 2021)</w:t>
            </w:r>
            <w:r>
              <w:rPr>
                <w:color w:val="000000"/>
                <w:sz w:val="18"/>
                <w:szCs w:val="16"/>
              </w:rPr>
              <w:fldChar w:fldCharType="end"/>
            </w:r>
          </w:p>
        </w:tc>
        <w:tc>
          <w:tcPr>
            <w:tcW w:w="727" w:type="dxa"/>
            <w:vAlign w:val="center"/>
          </w:tcPr>
          <w:p w14:paraId="7375CCB8" w14:textId="77777777" w:rsidR="0060641F" w:rsidRPr="00612379" w:rsidRDefault="0060641F" w:rsidP="00B725C1">
            <w:pPr>
              <w:jc w:val="left"/>
            </w:pPr>
            <w:r>
              <w:rPr>
                <w:color w:val="000000"/>
                <w:sz w:val="18"/>
                <w:szCs w:val="16"/>
              </w:rPr>
              <w:t>2021</w:t>
            </w:r>
          </w:p>
        </w:tc>
        <w:tc>
          <w:tcPr>
            <w:tcW w:w="1448" w:type="dxa"/>
            <w:vAlign w:val="center"/>
          </w:tcPr>
          <w:p w14:paraId="093BAE4D" w14:textId="77777777" w:rsidR="0060641F" w:rsidRPr="00612379" w:rsidRDefault="0060641F" w:rsidP="00B725C1">
            <w:pPr>
              <w:jc w:val="left"/>
            </w:pPr>
            <w:r>
              <w:rPr>
                <w:color w:val="000000"/>
                <w:sz w:val="18"/>
                <w:szCs w:val="16"/>
              </w:rPr>
              <w:t>Pembelajaran Online</w:t>
            </w:r>
          </w:p>
        </w:tc>
        <w:tc>
          <w:tcPr>
            <w:tcW w:w="1662" w:type="dxa"/>
            <w:vAlign w:val="center"/>
          </w:tcPr>
          <w:p w14:paraId="519A7266" w14:textId="57017144" w:rsidR="0060641F" w:rsidRPr="00612379" w:rsidRDefault="0060641F" w:rsidP="00B725C1">
            <w:pPr>
              <w:jc w:val="left"/>
            </w:pPr>
            <w:r>
              <w:rPr>
                <w:sz w:val="18"/>
                <w:szCs w:val="16"/>
              </w:rPr>
              <w:t xml:space="preserve">SMP </w:t>
            </w:r>
            <w:r w:rsidR="0093168E">
              <w:rPr>
                <w:sz w:val="18"/>
                <w:szCs w:val="16"/>
              </w:rPr>
              <w:t>–</w:t>
            </w:r>
            <w:r>
              <w:rPr>
                <w:sz w:val="18"/>
                <w:szCs w:val="16"/>
              </w:rPr>
              <w:t xml:space="preserve"> IPS</w:t>
            </w:r>
          </w:p>
        </w:tc>
        <w:tc>
          <w:tcPr>
            <w:tcW w:w="827" w:type="dxa"/>
            <w:vAlign w:val="center"/>
          </w:tcPr>
          <w:p w14:paraId="2D239643" w14:textId="77777777" w:rsidR="0060641F" w:rsidRPr="00612379" w:rsidRDefault="0060641F" w:rsidP="00B725C1">
            <w:pPr>
              <w:jc w:val="left"/>
            </w:pPr>
            <w:r>
              <w:rPr>
                <w:color w:val="000000"/>
                <w:sz w:val="18"/>
                <w:szCs w:val="16"/>
              </w:rPr>
              <w:t>76,24</w:t>
            </w:r>
          </w:p>
        </w:tc>
        <w:tc>
          <w:tcPr>
            <w:tcW w:w="681" w:type="dxa"/>
            <w:vAlign w:val="center"/>
          </w:tcPr>
          <w:p w14:paraId="49484EB3" w14:textId="77777777" w:rsidR="0060641F" w:rsidRPr="00612379" w:rsidRDefault="0060641F" w:rsidP="00B725C1">
            <w:pPr>
              <w:jc w:val="left"/>
            </w:pPr>
            <w:r>
              <w:rPr>
                <w:color w:val="000000"/>
                <w:sz w:val="18"/>
                <w:szCs w:val="16"/>
              </w:rPr>
              <w:t>75,86</w:t>
            </w:r>
          </w:p>
        </w:tc>
      </w:tr>
      <w:tr w:rsidR="00A803B1" w:rsidRPr="00612379" w14:paraId="617AECAA" w14:textId="77777777" w:rsidTr="005B6036">
        <w:tc>
          <w:tcPr>
            <w:tcW w:w="556" w:type="dxa"/>
            <w:vAlign w:val="center"/>
          </w:tcPr>
          <w:p w14:paraId="76F40D6A" w14:textId="77777777" w:rsidR="0060641F" w:rsidRPr="00612379" w:rsidRDefault="0060641F" w:rsidP="00B725C1">
            <w:r>
              <w:rPr>
                <w:sz w:val="18"/>
                <w:szCs w:val="16"/>
              </w:rPr>
              <w:t>7.</w:t>
            </w:r>
          </w:p>
        </w:tc>
        <w:tc>
          <w:tcPr>
            <w:tcW w:w="1929" w:type="dxa"/>
            <w:vAlign w:val="center"/>
          </w:tcPr>
          <w:p w14:paraId="0BB3A1DC" w14:textId="457C35CB" w:rsidR="0060641F" w:rsidRPr="00612379" w:rsidRDefault="00872C60" w:rsidP="00B725C1">
            <w:pPr>
              <w:jc w:val="left"/>
            </w:pPr>
            <w:r>
              <w:rPr>
                <w:color w:val="000000"/>
                <w:sz w:val="18"/>
                <w:szCs w:val="16"/>
              </w:rPr>
              <w:fldChar w:fldCharType="begin" w:fldLock="1"/>
            </w:r>
            <w:r>
              <w:rPr>
                <w:color w:val="000000"/>
                <w:sz w:val="18"/>
                <w:szCs w:val="16"/>
              </w:rPr>
              <w:instrText>ADDIN CSL_CITATION {"citationItems":[{"id":"ITEM-1","itemData":{"abstract":"Penelitian ini bertujuan untuk mengetahui perbedaan hasil belajar peserta didik dengan menggunakan media CD interaktif disertai LKS dan media CD interaktif. Jenis penelitian adalah eksperimen semu. Sampel penelitian siswa kelas IXC sebagai eksperimen I, sedangkan siswa kelas IXD sebagai eksperimen II dan siswa kelas IXE sebagai kontrol Analisis data menggunakan uji Anova satu arah dan dilanjutkan dengan uji lanjutan (Post hoc) Tuket HSD. Hasil penelitian uji Anova Satu Arah adalah hasil belajar Fhitung (13,76) &gt; Ftabel (3,45). Berdasarkan kriteria penerimaan hipotesis jika Fhitung &gt; Ftabel, maka H1 diterima. Dengan demikian dapat disimpulkan bahwa penggunaan media Compact Disk (CD) interaktif disertai LKS memberikan pengaruh yang signifikan terhadap hasil belajar, artinya penggunaan media Compact Disk (CD) interaktif disertai LKS berpengaruh positif terhadap hasil belajar Biologi.","author":[{"dropping-particle":"","family":"Angreni","given":"Siska","non-dropping-particle":"","parse-names":false,"suffix":""}],"container-title":"Jurnal Pendidikan Sains","id":"ITEM-1","issue":"Vol 6 (1)","issued":{"date-parts":[["2017"]]},"page":"36-40","title":"Scientiae Educatia : Jurnal Pendidikan Sains Pengaruh Penggunaan Media Interaktif Disertai LKS Terhadap Hasil Belajar IPA","type":"article-journal","volume":"6"},"uris":["http://www.mendeley.com/documents/?uuid=db5adf2f-b145-475f-a455-220bda290a92"]}],"mendeley":{"formattedCitation":"(Angreni, 2017)","plainTextFormattedCitation":"(Angreni, 2017)","previouslyFormattedCitation":"(Angreni, 2017)"},"properties":{"noteIndex":0},"schema":"https://github.com/citation-style-language/schema/raw/master/csl-citation.json"}</w:instrText>
            </w:r>
            <w:r>
              <w:rPr>
                <w:color w:val="000000"/>
                <w:sz w:val="18"/>
                <w:szCs w:val="16"/>
              </w:rPr>
              <w:fldChar w:fldCharType="separate"/>
            </w:r>
            <w:r w:rsidRPr="00872C60">
              <w:rPr>
                <w:noProof/>
                <w:color w:val="000000"/>
                <w:sz w:val="18"/>
                <w:szCs w:val="16"/>
              </w:rPr>
              <w:t>(Angreni, 2017)</w:t>
            </w:r>
            <w:r>
              <w:rPr>
                <w:color w:val="000000"/>
                <w:sz w:val="18"/>
                <w:szCs w:val="16"/>
              </w:rPr>
              <w:fldChar w:fldCharType="end"/>
            </w:r>
          </w:p>
        </w:tc>
        <w:tc>
          <w:tcPr>
            <w:tcW w:w="727" w:type="dxa"/>
            <w:vAlign w:val="center"/>
          </w:tcPr>
          <w:p w14:paraId="05551C43" w14:textId="77777777" w:rsidR="0060641F" w:rsidRPr="00612379" w:rsidRDefault="0060641F" w:rsidP="00B725C1">
            <w:pPr>
              <w:jc w:val="left"/>
            </w:pPr>
            <w:r>
              <w:rPr>
                <w:color w:val="000000"/>
                <w:sz w:val="18"/>
                <w:szCs w:val="16"/>
              </w:rPr>
              <w:t>2017</w:t>
            </w:r>
          </w:p>
        </w:tc>
        <w:tc>
          <w:tcPr>
            <w:tcW w:w="1448" w:type="dxa"/>
            <w:vAlign w:val="center"/>
          </w:tcPr>
          <w:p w14:paraId="2D29F7AE" w14:textId="77777777" w:rsidR="0060641F" w:rsidRPr="00612379" w:rsidRDefault="0060641F" w:rsidP="00B725C1">
            <w:pPr>
              <w:jc w:val="left"/>
            </w:pPr>
            <w:r>
              <w:rPr>
                <w:color w:val="000000"/>
                <w:sz w:val="18"/>
                <w:szCs w:val="16"/>
              </w:rPr>
              <w:t>Media Interaktif dengan LKS</w:t>
            </w:r>
          </w:p>
        </w:tc>
        <w:tc>
          <w:tcPr>
            <w:tcW w:w="1662" w:type="dxa"/>
            <w:vAlign w:val="center"/>
          </w:tcPr>
          <w:p w14:paraId="3E0F90AC" w14:textId="0E2D69D4" w:rsidR="0060641F" w:rsidRPr="00612379" w:rsidRDefault="0060641F" w:rsidP="00B725C1">
            <w:pPr>
              <w:jc w:val="left"/>
            </w:pPr>
            <w:r>
              <w:rPr>
                <w:sz w:val="18"/>
                <w:szCs w:val="16"/>
              </w:rPr>
              <w:t xml:space="preserve">SMP </w:t>
            </w:r>
            <w:r w:rsidR="0093168E">
              <w:rPr>
                <w:sz w:val="18"/>
                <w:szCs w:val="16"/>
              </w:rPr>
              <w:t>–</w:t>
            </w:r>
            <w:r>
              <w:rPr>
                <w:sz w:val="18"/>
                <w:szCs w:val="16"/>
              </w:rPr>
              <w:t xml:space="preserve"> IPA</w:t>
            </w:r>
          </w:p>
        </w:tc>
        <w:tc>
          <w:tcPr>
            <w:tcW w:w="827" w:type="dxa"/>
            <w:vAlign w:val="center"/>
          </w:tcPr>
          <w:p w14:paraId="762DF4BE" w14:textId="77777777" w:rsidR="0060641F" w:rsidRPr="00612379" w:rsidRDefault="0060641F" w:rsidP="00B725C1">
            <w:pPr>
              <w:jc w:val="left"/>
            </w:pPr>
            <w:r>
              <w:rPr>
                <w:color w:val="000000"/>
                <w:sz w:val="18"/>
                <w:szCs w:val="16"/>
              </w:rPr>
              <w:t>14,59</w:t>
            </w:r>
          </w:p>
        </w:tc>
        <w:tc>
          <w:tcPr>
            <w:tcW w:w="681" w:type="dxa"/>
            <w:vAlign w:val="center"/>
          </w:tcPr>
          <w:p w14:paraId="5C130A31" w14:textId="77777777" w:rsidR="0060641F" w:rsidRPr="00612379" w:rsidRDefault="0060641F" w:rsidP="00B725C1">
            <w:pPr>
              <w:jc w:val="left"/>
            </w:pPr>
            <w:r>
              <w:rPr>
                <w:color w:val="000000"/>
                <w:sz w:val="18"/>
                <w:szCs w:val="16"/>
              </w:rPr>
              <w:t>12,14</w:t>
            </w:r>
          </w:p>
        </w:tc>
      </w:tr>
      <w:tr w:rsidR="00A803B1" w:rsidRPr="00612379" w14:paraId="18140F0B" w14:textId="77777777" w:rsidTr="005B6036">
        <w:tc>
          <w:tcPr>
            <w:tcW w:w="556" w:type="dxa"/>
            <w:vAlign w:val="center"/>
          </w:tcPr>
          <w:p w14:paraId="43D6210E" w14:textId="77777777" w:rsidR="0060641F" w:rsidRPr="00612379" w:rsidRDefault="0060641F" w:rsidP="00B725C1">
            <w:r>
              <w:rPr>
                <w:sz w:val="18"/>
                <w:szCs w:val="16"/>
              </w:rPr>
              <w:t>8.</w:t>
            </w:r>
          </w:p>
        </w:tc>
        <w:tc>
          <w:tcPr>
            <w:tcW w:w="1929" w:type="dxa"/>
            <w:vAlign w:val="center"/>
          </w:tcPr>
          <w:p w14:paraId="08BEF420" w14:textId="0F9D6D5E" w:rsidR="0060641F" w:rsidRPr="00612379" w:rsidRDefault="00872C60" w:rsidP="00B725C1">
            <w:pPr>
              <w:jc w:val="left"/>
            </w:pPr>
            <w:r>
              <w:rPr>
                <w:color w:val="000000"/>
                <w:sz w:val="18"/>
                <w:szCs w:val="16"/>
              </w:rPr>
              <w:fldChar w:fldCharType="begin" w:fldLock="1"/>
            </w:r>
            <w:r>
              <w:rPr>
                <w:color w:val="000000"/>
                <w:sz w:val="18"/>
                <w:szCs w:val="16"/>
              </w:rPr>
              <w:instrText>ADDIN CSL_CITATION {"citationItems":[{"id":"ITEM-1","itemData":{"DOI":"10.21070/pedagogia.v8i1.1866","ISSN":"2089-3833","abstract":"This study aims to measure the effectiveness of the use of assessment learning media based on online games which is Kahoot to improve student learning outcomes. This study uses a quantitative approach with the quasi experiment method. The number of samples in each group is 30 people. The results shows that Kahoot can be an alternative interactive learning media in higher education because it is proven to significantly improve student learning outcomes with F (1.58) = 0.001, p &amp;lt;0.05 that means there are deferences between control and experiment class which is mean of experiment class (SD = 13.33, SD = 3.30) is higher than control class (M = 10.50, SD = 2.81)","author":[{"dropping-particle":"","family":"Irwan","given":"Irwan","non-dropping-particle":"","parse-names":false,"suffix":""},{"dropping-particle":"","family":"Luthfi","given":"Zaky Farid","non-dropping-particle":"","parse-names":false,"suffix":""},{"dropping-particle":"","family":"Waldi","given":"Atri","non-dropping-particle":"","parse-names":false,"suffix":""}],"container-title":"Pedagogia : Jurnal Pendidikan","id":"ITEM-1","issue":"1","issued":{"date-parts":[["2019"]]},"page":"95-104","title":"Efektifitas Penggunaan Kahoot! untuk Meningkatkan Hasil Belajar Siswa","type":"article-journal","volume":"8"},"uris":["http://www.mendeley.com/documents/?uuid=29c52d20-fcce-4066-8e11-f3a606932e54"]}],"mendeley":{"formattedCitation":"(Irwan et al., 2019)","plainTextFormattedCitation":"(Irwan et al., 2019)","previouslyFormattedCitation":"(Irwan et al., 2019)"},"properties":{"noteIndex":0},"schema":"https://github.com/citation-style-language/schema/raw/master/csl-citation.json"}</w:instrText>
            </w:r>
            <w:r>
              <w:rPr>
                <w:color w:val="000000"/>
                <w:sz w:val="18"/>
                <w:szCs w:val="16"/>
              </w:rPr>
              <w:fldChar w:fldCharType="separate"/>
            </w:r>
            <w:r w:rsidRPr="00872C60">
              <w:rPr>
                <w:noProof/>
                <w:color w:val="000000"/>
                <w:sz w:val="18"/>
                <w:szCs w:val="16"/>
              </w:rPr>
              <w:t>(Irwan et al., 2019)</w:t>
            </w:r>
            <w:r>
              <w:rPr>
                <w:color w:val="000000"/>
                <w:sz w:val="18"/>
                <w:szCs w:val="16"/>
              </w:rPr>
              <w:fldChar w:fldCharType="end"/>
            </w:r>
          </w:p>
        </w:tc>
        <w:tc>
          <w:tcPr>
            <w:tcW w:w="727" w:type="dxa"/>
            <w:vAlign w:val="center"/>
          </w:tcPr>
          <w:p w14:paraId="20A82188" w14:textId="77777777" w:rsidR="0060641F" w:rsidRPr="00612379" w:rsidRDefault="0060641F" w:rsidP="00B725C1">
            <w:pPr>
              <w:jc w:val="left"/>
            </w:pPr>
            <w:r>
              <w:rPr>
                <w:color w:val="000000"/>
                <w:sz w:val="18"/>
                <w:szCs w:val="16"/>
              </w:rPr>
              <w:t>2019</w:t>
            </w:r>
          </w:p>
        </w:tc>
        <w:tc>
          <w:tcPr>
            <w:tcW w:w="1448" w:type="dxa"/>
            <w:vAlign w:val="center"/>
          </w:tcPr>
          <w:p w14:paraId="6D1B10D5" w14:textId="77777777" w:rsidR="0060641F" w:rsidRPr="00612379" w:rsidRDefault="0060641F" w:rsidP="00B725C1">
            <w:pPr>
              <w:jc w:val="left"/>
            </w:pPr>
            <w:r>
              <w:rPr>
                <w:color w:val="000000"/>
                <w:sz w:val="18"/>
                <w:szCs w:val="16"/>
              </w:rPr>
              <w:t>Media Pembelajaran Kahoot</w:t>
            </w:r>
          </w:p>
        </w:tc>
        <w:tc>
          <w:tcPr>
            <w:tcW w:w="1662" w:type="dxa"/>
            <w:vAlign w:val="center"/>
          </w:tcPr>
          <w:p w14:paraId="42619E96" w14:textId="1246C7D4" w:rsidR="0060641F" w:rsidRPr="00612379" w:rsidRDefault="0060641F" w:rsidP="00B725C1">
            <w:pPr>
              <w:jc w:val="left"/>
            </w:pPr>
            <w:r>
              <w:rPr>
                <w:sz w:val="18"/>
                <w:szCs w:val="16"/>
              </w:rPr>
              <w:t xml:space="preserve">PT </w:t>
            </w:r>
            <w:r w:rsidR="0093168E">
              <w:rPr>
                <w:sz w:val="18"/>
                <w:szCs w:val="16"/>
              </w:rPr>
              <w:t>–</w:t>
            </w:r>
            <w:r>
              <w:rPr>
                <w:sz w:val="18"/>
                <w:szCs w:val="16"/>
              </w:rPr>
              <w:t xml:space="preserve"> PPKN</w:t>
            </w:r>
          </w:p>
        </w:tc>
        <w:tc>
          <w:tcPr>
            <w:tcW w:w="827" w:type="dxa"/>
            <w:vAlign w:val="center"/>
          </w:tcPr>
          <w:p w14:paraId="360DA6DA" w14:textId="77777777" w:rsidR="0060641F" w:rsidRPr="00612379" w:rsidRDefault="0060641F" w:rsidP="00B725C1">
            <w:pPr>
              <w:jc w:val="left"/>
            </w:pPr>
            <w:r>
              <w:rPr>
                <w:color w:val="000000"/>
                <w:sz w:val="18"/>
                <w:szCs w:val="16"/>
              </w:rPr>
              <w:t>13,33</w:t>
            </w:r>
          </w:p>
        </w:tc>
        <w:tc>
          <w:tcPr>
            <w:tcW w:w="681" w:type="dxa"/>
            <w:vAlign w:val="center"/>
          </w:tcPr>
          <w:p w14:paraId="44C6C22D" w14:textId="77777777" w:rsidR="0060641F" w:rsidRPr="00612379" w:rsidRDefault="0060641F" w:rsidP="00B725C1">
            <w:pPr>
              <w:jc w:val="left"/>
            </w:pPr>
            <w:r>
              <w:rPr>
                <w:color w:val="000000"/>
                <w:sz w:val="18"/>
                <w:szCs w:val="16"/>
              </w:rPr>
              <w:t>10,50</w:t>
            </w:r>
          </w:p>
        </w:tc>
      </w:tr>
      <w:tr w:rsidR="00A803B1" w:rsidRPr="00612379" w14:paraId="32B6AFD8" w14:textId="77777777" w:rsidTr="005B6036">
        <w:tc>
          <w:tcPr>
            <w:tcW w:w="556" w:type="dxa"/>
            <w:vAlign w:val="center"/>
          </w:tcPr>
          <w:p w14:paraId="5491D28A" w14:textId="77777777" w:rsidR="0060641F" w:rsidRPr="00612379" w:rsidRDefault="0060641F" w:rsidP="00B725C1">
            <w:r>
              <w:rPr>
                <w:sz w:val="18"/>
                <w:szCs w:val="16"/>
              </w:rPr>
              <w:t>9.</w:t>
            </w:r>
          </w:p>
        </w:tc>
        <w:tc>
          <w:tcPr>
            <w:tcW w:w="1929" w:type="dxa"/>
            <w:vAlign w:val="center"/>
          </w:tcPr>
          <w:p w14:paraId="7946E526" w14:textId="70AA59EB" w:rsidR="0060641F" w:rsidRPr="00612379" w:rsidRDefault="00872C60" w:rsidP="00B725C1">
            <w:pPr>
              <w:jc w:val="left"/>
            </w:pPr>
            <w:r>
              <w:rPr>
                <w:color w:val="000000"/>
                <w:sz w:val="18"/>
                <w:szCs w:val="16"/>
              </w:rPr>
              <w:fldChar w:fldCharType="begin" w:fldLock="1"/>
            </w:r>
            <w:r w:rsidR="00DB07E1">
              <w:rPr>
                <w:color w:val="000000"/>
                <w:sz w:val="18"/>
                <w:szCs w:val="16"/>
              </w:rPr>
              <w:instrText>ADDIN CSL_CITATION {"citationItems":[{"id":"ITEM-1","itemData":{"DOI":"10.21831/hsjpi.v4i1.9869","ISSN":"2356-1807","abstract":"Tujuan penelitian ini adalah untuk menganalisis: (1) perbedaan antara siswa yang mengikuti pembelajaran group investigation berbasis internet dengan siswa yang mengikuti pembelajaran group investigation berbasis perpustakaan terhadap peningkatan hasil belajar siswa; (2) perbedaan antara siswa yang mengikuti pembelajaran group investigation berbasis internet dengan siswa yang mengikuti pembelajaran group investigation berbasis perpustakaan terhadap peningkatan kemampuan digital literasi siswa. Jenis penelitian ini adalah quasi experiment dengan non-equivalent control group design. Variabel dalam penelitian ini meliputi variabel bebas berupa model pembelajaran group investigation dan variabel moderator yakni berbasis internet, serta variabel terikat berupa kemampuan digital literasi siswa. Populasi dalam penelitian ini adalah siswa SMP KHM. Nur Surabaya, dengan sampel siswa kelas 8-A dan 8-C. Instrumen yang digunakan adalah soal pretest dan posttest kemampuan materi IPS. Teknik analisis data menggunakan uji anova dua jalur dan uji independent sample t-test (dengan taraf signifikansi 5%). Hasil penelitian menunjukkan bahwa: (1) peningkatan hasil belajar siswa yang memperoleh pembelajaran group investigation berbasis internet lebih tinggi daripada siswa memperoleh pembelajaran group investigation berbasis perpustakaan; (2) peningkatan kemampuan digital literasi siswa yang memperoleh pembelajaran group investigation berbasis internet lebih tinggi daripada siswa memperoleh pembelajaran group investigation berbasis perpustakaan. Kata kunci: model pembelajaran group investigation berbasis internet, hasil belajar, kemampuan digital literasi THE EFFECT OF INTERNET-BASED GROUP INVESTIGATION MODEL ON STUDENTS' LEARNING OUTCOME AND DIGITAL LITERACY ABILITYAbstractThe purpose of this study was to analyze: (1) the difference between students who take internet-based learning group investigation with students who take the group investigation learning library based on improving student learning outcomes; (2) the difference between students who take internet-based learning group investigation with students following study group investigation based library of digital literacy to increase the ability of students. This research is a quasi experiment with non equivalent control group design. The variables in this study included the independent variable in the form of model of learning and investigation group namely internet-based moderator variable and the dependent variable …","author":[{"dropping-particle":"","family":"Sai","given":"Muh","non-dropping-particle":"","parse-names":false,"suffix":""}],"container-title":"Harmoni Sosial: Jurnal Pendidikan IPS","id":"ITEM-1","issue":"1","issued":{"date-parts":[["2017"]]},"page":"39-54","title":"Pengaruh model group investigation berbasis internet terhadap hasil belajar dan kemampuan digital literasi siswa","type":"article-journal","volume":"4"},"uris":["http://www.mendeley.com/documents/?uuid=a0dcebad-b36c-4941-b03c-033eaa45fac8"]}],"mendeley":{"formattedCitation":"(Sai, 2017)","plainTextFormattedCitation":"(Sai, 2017)","previouslyFormattedCitation":"(Sai, 2017)"},"properties":{"noteIndex":0},"schema":"https://github.com/citation-style-language/schema/raw/master/csl-citation.json"}</w:instrText>
            </w:r>
            <w:r>
              <w:rPr>
                <w:color w:val="000000"/>
                <w:sz w:val="18"/>
                <w:szCs w:val="16"/>
              </w:rPr>
              <w:fldChar w:fldCharType="separate"/>
            </w:r>
            <w:r w:rsidRPr="00872C60">
              <w:rPr>
                <w:noProof/>
                <w:color w:val="000000"/>
                <w:sz w:val="18"/>
                <w:szCs w:val="16"/>
              </w:rPr>
              <w:t>(Sai, 2017)</w:t>
            </w:r>
            <w:r>
              <w:rPr>
                <w:color w:val="000000"/>
                <w:sz w:val="18"/>
                <w:szCs w:val="16"/>
              </w:rPr>
              <w:fldChar w:fldCharType="end"/>
            </w:r>
          </w:p>
        </w:tc>
        <w:tc>
          <w:tcPr>
            <w:tcW w:w="727" w:type="dxa"/>
            <w:vAlign w:val="center"/>
          </w:tcPr>
          <w:p w14:paraId="2FD1EE06" w14:textId="77777777" w:rsidR="0060641F" w:rsidRPr="00612379" w:rsidRDefault="0060641F" w:rsidP="00B725C1">
            <w:pPr>
              <w:jc w:val="left"/>
            </w:pPr>
            <w:r>
              <w:rPr>
                <w:color w:val="000000"/>
                <w:sz w:val="18"/>
                <w:szCs w:val="16"/>
              </w:rPr>
              <w:t>2017</w:t>
            </w:r>
          </w:p>
        </w:tc>
        <w:tc>
          <w:tcPr>
            <w:tcW w:w="1448" w:type="dxa"/>
            <w:vAlign w:val="center"/>
          </w:tcPr>
          <w:p w14:paraId="23A5228A" w14:textId="77777777" w:rsidR="0060641F" w:rsidRPr="00612379" w:rsidRDefault="0060641F" w:rsidP="00B725C1">
            <w:pPr>
              <w:jc w:val="left"/>
            </w:pPr>
            <w:r>
              <w:rPr>
                <w:color w:val="000000"/>
                <w:sz w:val="18"/>
                <w:szCs w:val="16"/>
              </w:rPr>
              <w:t>Penggunaan Internet</w:t>
            </w:r>
          </w:p>
        </w:tc>
        <w:tc>
          <w:tcPr>
            <w:tcW w:w="1662" w:type="dxa"/>
            <w:vAlign w:val="center"/>
          </w:tcPr>
          <w:p w14:paraId="112AD11E" w14:textId="77777777" w:rsidR="0060641F" w:rsidRPr="00612379" w:rsidRDefault="0060641F" w:rsidP="00B725C1">
            <w:pPr>
              <w:jc w:val="left"/>
            </w:pPr>
            <w:r>
              <w:rPr>
                <w:sz w:val="18"/>
                <w:szCs w:val="16"/>
              </w:rPr>
              <w:t>SMP - IPS</w:t>
            </w:r>
          </w:p>
        </w:tc>
        <w:tc>
          <w:tcPr>
            <w:tcW w:w="827" w:type="dxa"/>
            <w:vAlign w:val="center"/>
          </w:tcPr>
          <w:p w14:paraId="32A51C3A" w14:textId="77777777" w:rsidR="0060641F" w:rsidRPr="00612379" w:rsidRDefault="0060641F" w:rsidP="00B725C1">
            <w:pPr>
              <w:jc w:val="left"/>
            </w:pPr>
            <w:r>
              <w:rPr>
                <w:color w:val="000000"/>
                <w:sz w:val="18"/>
                <w:szCs w:val="16"/>
              </w:rPr>
              <w:t>86,25</w:t>
            </w:r>
          </w:p>
        </w:tc>
        <w:tc>
          <w:tcPr>
            <w:tcW w:w="681" w:type="dxa"/>
            <w:vAlign w:val="center"/>
          </w:tcPr>
          <w:p w14:paraId="0338BCFC" w14:textId="77777777" w:rsidR="0060641F" w:rsidRPr="00612379" w:rsidRDefault="0060641F" w:rsidP="00B725C1">
            <w:pPr>
              <w:jc w:val="left"/>
            </w:pPr>
            <w:r>
              <w:rPr>
                <w:color w:val="000000"/>
                <w:sz w:val="18"/>
                <w:szCs w:val="16"/>
              </w:rPr>
              <w:t>63,56</w:t>
            </w:r>
          </w:p>
        </w:tc>
      </w:tr>
      <w:tr w:rsidR="00A803B1" w:rsidRPr="00612379" w14:paraId="523BF5BD" w14:textId="77777777" w:rsidTr="005B6036">
        <w:tc>
          <w:tcPr>
            <w:tcW w:w="556" w:type="dxa"/>
            <w:vAlign w:val="center"/>
          </w:tcPr>
          <w:p w14:paraId="2584AFF7" w14:textId="77777777" w:rsidR="0060641F" w:rsidRPr="00612379" w:rsidRDefault="0060641F" w:rsidP="00B725C1">
            <w:r>
              <w:rPr>
                <w:sz w:val="18"/>
                <w:szCs w:val="16"/>
              </w:rPr>
              <w:t>10.</w:t>
            </w:r>
          </w:p>
        </w:tc>
        <w:tc>
          <w:tcPr>
            <w:tcW w:w="1929" w:type="dxa"/>
            <w:vAlign w:val="center"/>
          </w:tcPr>
          <w:p w14:paraId="6E5F4D93" w14:textId="0C66AFBC" w:rsidR="0060641F" w:rsidRPr="00612379" w:rsidRDefault="00DB07E1" w:rsidP="00B725C1">
            <w:pPr>
              <w:jc w:val="left"/>
            </w:pPr>
            <w:r>
              <w:rPr>
                <w:color w:val="000000"/>
                <w:sz w:val="18"/>
                <w:szCs w:val="16"/>
              </w:rPr>
              <w:fldChar w:fldCharType="begin" w:fldLock="1"/>
            </w:r>
            <w:r>
              <w:rPr>
                <w:color w:val="000000"/>
                <w:sz w:val="18"/>
                <w:szCs w:val="16"/>
              </w:rPr>
              <w:instrText>ADDIN CSL_CITATION {"citationItems":[{"id":"ITEM-1","itemData":{"DOI":"10.21831/jpipfip.v14i2.39160","ISSN":"1979-9594","abstract":"Google meet merupakan sebuah aplikasi video conference yang salah satunya dapat digunakan untuk proses kegiatan belajar mengajar. Penelitian ini bertujuan untuk mengetahui seberapa besar pengaruh penggunaan aplikasi Google Meet terhadap hasil belajar mahasiswa pada mata kuliah metodologi penelitian kuantitatif. Penelitian menggunakan pendekatan kuantitatif dengan jenis penelitian pre-Eksperimen, dengan desain penelitian adalah one group pretest-posttest design. Populasi penelitian adalah seluruh mahasiswa semester V pada mata kuliah metodologi penelitian kuantitatif yang berjumlah 30 orang. Pengambilan sampel menggunakan teknik total sampling. Jenis instrumen yang digunakan adalah pretest dan posttest hasil belajar berupa soal pilihan ganda. Berdasarkan hasil penelitian dan pembahasan dapat ditarik kesimpulan bahwa terdapat pengaruh yang signifikan antara penggunaan aplikasi Google Meet terhadap hasil belajar mahasiswa sebesar 51.4%. Rata-rata keseluruhan hasil posttest lebih besar dibandingkan nilai rata-rata keseluruhan hasil pretest. Nilai rata-rata N-Gain score pada mahasiswa sebesar 56.9%, sehingga termasuk ke dalam kategori “cukup efektif”. Kegiatan pembelajaran mahasiswa menggunakan aplikasi Google Meet berlangsung relatif kondusif walaupun terdapat beberapa kendala seperti jaringan tidak stabil, dan kuota internet yang terbatas pada saat perkuliahan sedang berlangsung. The Effect of Using Google Meet Applications on Learning Outcomes Google meet is a video conferencing application, one of which can be used for teaching and learning activities. This study aims to determine how much influence the use of the Google Meet application has on student learning outcomes in quantitative research methodology courses. The research uses a quantitative approach with the type of pre-experimental research, with the research design being a one group pre-test-post-test design. The research population is all students in the fifth semester of the quantitative research methodology course, totalling 30 people. Sampling using total sampling technique. The type of instrument used is pre-test and post-test learning outcomes in the form of multiple-choice questions. Based on the results of research and discussion, it can be concluded that there is a significant influence between the use of the Google Meet application on student learning outcomes by 51.4%. The overall average of the post-test results is greater than the average value of the overall pre-test results. The a…","author":[{"dropping-particle":"","family":"Prisuna","given":"Bayu Fitra","non-dropping-particle":"","parse-names":false,"suffix":""}],"container-title":"Jurnal Penelitian Ilmu Pendidikan","id":"ITEM-1","issue":"2","issued":{"date-parts":[["2021"]]},"page":"137-147","title":"Pengaruh Penggunaan Aplikasi Google Meet terhadap Hasil Belajar","type":"article-journal","volume":"14"},"uris":["http://www.mendeley.com/documents/?uuid=cdb42cc3-107d-4d28-8480-73854ba95cc7"]}],"mendeley":{"formattedCitation":"(Prisuna, 2021)","plainTextFormattedCitation":"(Prisuna, 2021)","previouslyFormattedCitation":"(Prisuna, 2021)"},"properties":{"noteIndex":0},"schema":"https://github.com/citation-style-language/schema/raw/master/csl-citation.json"}</w:instrText>
            </w:r>
            <w:r>
              <w:rPr>
                <w:color w:val="000000"/>
                <w:sz w:val="18"/>
                <w:szCs w:val="16"/>
              </w:rPr>
              <w:fldChar w:fldCharType="separate"/>
            </w:r>
            <w:r w:rsidRPr="00DB07E1">
              <w:rPr>
                <w:noProof/>
                <w:color w:val="000000"/>
                <w:sz w:val="18"/>
                <w:szCs w:val="16"/>
              </w:rPr>
              <w:t>(Prisuna, 2021)</w:t>
            </w:r>
            <w:r>
              <w:rPr>
                <w:color w:val="000000"/>
                <w:sz w:val="18"/>
                <w:szCs w:val="16"/>
              </w:rPr>
              <w:fldChar w:fldCharType="end"/>
            </w:r>
          </w:p>
        </w:tc>
        <w:tc>
          <w:tcPr>
            <w:tcW w:w="727" w:type="dxa"/>
            <w:vAlign w:val="center"/>
          </w:tcPr>
          <w:p w14:paraId="592FFF1B" w14:textId="77777777" w:rsidR="0060641F" w:rsidRPr="00612379" w:rsidRDefault="0060641F" w:rsidP="00B725C1">
            <w:pPr>
              <w:jc w:val="left"/>
            </w:pPr>
            <w:r>
              <w:rPr>
                <w:color w:val="000000"/>
                <w:sz w:val="18"/>
                <w:szCs w:val="16"/>
              </w:rPr>
              <w:t>2021</w:t>
            </w:r>
          </w:p>
        </w:tc>
        <w:tc>
          <w:tcPr>
            <w:tcW w:w="1448" w:type="dxa"/>
            <w:vAlign w:val="center"/>
          </w:tcPr>
          <w:p w14:paraId="215A8EA5" w14:textId="77777777" w:rsidR="0060641F" w:rsidRPr="00612379" w:rsidRDefault="0060641F" w:rsidP="00B725C1">
            <w:pPr>
              <w:jc w:val="left"/>
            </w:pPr>
            <w:r>
              <w:rPr>
                <w:color w:val="000000"/>
                <w:sz w:val="18"/>
                <w:szCs w:val="16"/>
              </w:rPr>
              <w:t>Aplikasi Google Meet</w:t>
            </w:r>
          </w:p>
        </w:tc>
        <w:tc>
          <w:tcPr>
            <w:tcW w:w="1662" w:type="dxa"/>
            <w:vAlign w:val="center"/>
          </w:tcPr>
          <w:p w14:paraId="2A1F0FA2" w14:textId="77777777" w:rsidR="0060641F" w:rsidRPr="00612379" w:rsidRDefault="0060641F" w:rsidP="00B725C1">
            <w:pPr>
              <w:jc w:val="left"/>
            </w:pPr>
            <w:r>
              <w:rPr>
                <w:sz w:val="18"/>
                <w:szCs w:val="16"/>
              </w:rPr>
              <w:t>PT -  BK</w:t>
            </w:r>
          </w:p>
        </w:tc>
        <w:tc>
          <w:tcPr>
            <w:tcW w:w="827" w:type="dxa"/>
            <w:vAlign w:val="center"/>
          </w:tcPr>
          <w:p w14:paraId="04A77C77" w14:textId="77777777" w:rsidR="0060641F" w:rsidRPr="00612379" w:rsidRDefault="0060641F" w:rsidP="00B725C1">
            <w:pPr>
              <w:jc w:val="left"/>
            </w:pPr>
            <w:r>
              <w:rPr>
                <w:color w:val="000000"/>
                <w:sz w:val="18"/>
                <w:szCs w:val="16"/>
              </w:rPr>
              <w:t>79,17</w:t>
            </w:r>
          </w:p>
        </w:tc>
        <w:tc>
          <w:tcPr>
            <w:tcW w:w="681" w:type="dxa"/>
            <w:vAlign w:val="center"/>
          </w:tcPr>
          <w:p w14:paraId="285EA711" w14:textId="77777777" w:rsidR="0060641F" w:rsidRPr="00612379" w:rsidRDefault="0060641F" w:rsidP="00B725C1">
            <w:pPr>
              <w:jc w:val="left"/>
            </w:pPr>
            <w:r>
              <w:rPr>
                <w:color w:val="000000"/>
                <w:sz w:val="18"/>
                <w:szCs w:val="16"/>
              </w:rPr>
              <w:t>51,67</w:t>
            </w:r>
          </w:p>
        </w:tc>
      </w:tr>
      <w:tr w:rsidR="00A803B1" w:rsidRPr="00612379" w14:paraId="167A1988" w14:textId="77777777" w:rsidTr="005B6036">
        <w:tc>
          <w:tcPr>
            <w:tcW w:w="556" w:type="dxa"/>
            <w:vAlign w:val="center"/>
          </w:tcPr>
          <w:p w14:paraId="614F4733" w14:textId="77777777" w:rsidR="0060641F" w:rsidRPr="00612379" w:rsidRDefault="0060641F" w:rsidP="00B725C1">
            <w:r>
              <w:rPr>
                <w:sz w:val="18"/>
                <w:szCs w:val="16"/>
              </w:rPr>
              <w:lastRenderedPageBreak/>
              <w:t>11.</w:t>
            </w:r>
          </w:p>
        </w:tc>
        <w:tc>
          <w:tcPr>
            <w:tcW w:w="1929" w:type="dxa"/>
            <w:vAlign w:val="center"/>
          </w:tcPr>
          <w:p w14:paraId="396B4CD0" w14:textId="2A34902E" w:rsidR="0060641F" w:rsidRPr="00612379" w:rsidRDefault="00DB07E1" w:rsidP="00B725C1">
            <w:pPr>
              <w:jc w:val="left"/>
            </w:pPr>
            <w:r>
              <w:rPr>
                <w:sz w:val="18"/>
                <w:szCs w:val="16"/>
              </w:rPr>
              <w:fldChar w:fldCharType="begin" w:fldLock="1"/>
            </w:r>
            <w:r>
              <w:rPr>
                <w:sz w:val="18"/>
                <w:szCs w:val="16"/>
              </w:rPr>
              <w:instrText>ADDIN CSL_CITATION {"citationItems":[{"id":"ITEM-1","itemData":{"ISSN":"2086-7433","abstract":"Instructional media especially audio visual media is very lacking in science learning causing students to get low learning outcomes. This study aims to determine the effect of the use of audio visual media on science learning outcomes of fourth grade students of SDN Duri Kepa 05. This study used a pre-experimental design type one group pretest-posttest design. The sampling technique that will be used by researchers is the nonprobability sampling Purposive sampling model. The number of samples used were 28 students from 31 students of class IV C. Instrument research was a multiple choice test of 30 questions and questionnaires as many as 20 statements. Before the instrument was used first it was tested on 28 students of class VB in SDN Duri Kepa 05. The results showed that the average pretest value was 59.29 and the posttest value was 75.07, for the significance value at the pretest of 0.126, the significance for posttest is 0.082, and the significance of audiovisual media is 0.200, each significant value of more than 0.05. Hypothesis testing with t test obtained a significant value of 0,000 &lt;0,05, which means that there are significant differences, while the value of t is equal to 12,515 which means that the pretest value is smaller than the posttest of 12,515 so it can be stated that audio visual media have positive significant effect on learning outcomes.","author":[{"dropping-particle":"","family":"Windasari","given":"Tahan Suci","non-dropping-particle":"","parse-names":false,"suffix":""},{"dropping-particle":"","family":"Sofyan","given":"Harlinda","non-dropping-particle":"","parse-names":false,"suffix":""}],"container-title":"Jurnal Pendidikan Dasar","id":"ITEM-1","issue":"Vol 10 No 1 (2019): JPD- Jurnal Pendidikan Dasar","issued":{"date-parts":[["2019"]]},"page":"1-13","title":"Pengaruh Penggunaan Media Audio Visual Terhadap Hasil Belajar Ipa Siswa Kelas Iv Sekolah Dasar","type":"article-journal","volume":"10"},"uris":["http://www.mendeley.com/documents/?uuid=d13b51d6-a4d2-4704-97bb-3482a5de3ffd"]}],"mendeley":{"formattedCitation":"(Windasari &amp; Sofyan, 2019)","plainTextFormattedCitation":"(Windasari &amp; Sofyan, 2019)","previouslyFormattedCitation":"(Windasari &amp; Sofyan, 2019)"},"properties":{"noteIndex":0},"schema":"https://github.com/citation-style-language/schema/raw/master/csl-citation.json"}</w:instrText>
            </w:r>
            <w:r>
              <w:rPr>
                <w:sz w:val="18"/>
                <w:szCs w:val="16"/>
              </w:rPr>
              <w:fldChar w:fldCharType="separate"/>
            </w:r>
            <w:r w:rsidRPr="00DB07E1">
              <w:rPr>
                <w:noProof/>
                <w:sz w:val="18"/>
                <w:szCs w:val="16"/>
              </w:rPr>
              <w:t>(Windasari &amp; Sofyan, 2019)</w:t>
            </w:r>
            <w:r>
              <w:rPr>
                <w:sz w:val="18"/>
                <w:szCs w:val="16"/>
              </w:rPr>
              <w:fldChar w:fldCharType="end"/>
            </w:r>
          </w:p>
        </w:tc>
        <w:tc>
          <w:tcPr>
            <w:tcW w:w="727" w:type="dxa"/>
            <w:vAlign w:val="center"/>
          </w:tcPr>
          <w:p w14:paraId="646EA6DF" w14:textId="77777777" w:rsidR="0060641F" w:rsidRPr="00612379" w:rsidRDefault="0060641F" w:rsidP="00B725C1">
            <w:pPr>
              <w:jc w:val="left"/>
            </w:pPr>
            <w:r>
              <w:rPr>
                <w:sz w:val="18"/>
                <w:szCs w:val="16"/>
              </w:rPr>
              <w:t>2019</w:t>
            </w:r>
          </w:p>
        </w:tc>
        <w:tc>
          <w:tcPr>
            <w:tcW w:w="1448" w:type="dxa"/>
            <w:vAlign w:val="center"/>
          </w:tcPr>
          <w:p w14:paraId="040494A7" w14:textId="77777777" w:rsidR="0060641F" w:rsidRPr="00612379" w:rsidRDefault="0060641F" w:rsidP="00B725C1">
            <w:pPr>
              <w:jc w:val="left"/>
            </w:pPr>
            <w:r w:rsidRPr="00DD24BA">
              <w:rPr>
                <w:color w:val="000000"/>
                <w:sz w:val="18"/>
                <w:szCs w:val="16"/>
              </w:rPr>
              <w:t>Media Audio Visual</w:t>
            </w:r>
          </w:p>
        </w:tc>
        <w:tc>
          <w:tcPr>
            <w:tcW w:w="1662" w:type="dxa"/>
            <w:vAlign w:val="center"/>
          </w:tcPr>
          <w:p w14:paraId="3EC783C4" w14:textId="77777777" w:rsidR="0060641F" w:rsidRPr="00612379" w:rsidRDefault="0060641F" w:rsidP="00B725C1">
            <w:pPr>
              <w:jc w:val="left"/>
            </w:pPr>
            <w:r>
              <w:rPr>
                <w:sz w:val="18"/>
                <w:szCs w:val="16"/>
              </w:rPr>
              <w:t>SD – IPA</w:t>
            </w:r>
          </w:p>
        </w:tc>
        <w:tc>
          <w:tcPr>
            <w:tcW w:w="827" w:type="dxa"/>
            <w:vAlign w:val="center"/>
          </w:tcPr>
          <w:p w14:paraId="0716B96B" w14:textId="77777777" w:rsidR="0060641F" w:rsidRPr="00612379" w:rsidRDefault="0060641F" w:rsidP="00B725C1">
            <w:pPr>
              <w:jc w:val="left"/>
            </w:pPr>
            <w:r>
              <w:rPr>
                <w:color w:val="000000"/>
                <w:sz w:val="18"/>
                <w:szCs w:val="16"/>
              </w:rPr>
              <w:t>75,07</w:t>
            </w:r>
          </w:p>
        </w:tc>
        <w:tc>
          <w:tcPr>
            <w:tcW w:w="681" w:type="dxa"/>
            <w:vAlign w:val="center"/>
          </w:tcPr>
          <w:p w14:paraId="0DD3EEBA" w14:textId="77777777" w:rsidR="0060641F" w:rsidRPr="00612379" w:rsidRDefault="0060641F" w:rsidP="00B725C1">
            <w:pPr>
              <w:jc w:val="left"/>
            </w:pPr>
            <w:r>
              <w:rPr>
                <w:color w:val="000000"/>
                <w:sz w:val="18"/>
                <w:szCs w:val="16"/>
              </w:rPr>
              <w:t>59,29</w:t>
            </w:r>
          </w:p>
        </w:tc>
      </w:tr>
      <w:tr w:rsidR="00A803B1" w:rsidRPr="00612379" w14:paraId="14BA60B3" w14:textId="77777777" w:rsidTr="005B6036">
        <w:tc>
          <w:tcPr>
            <w:tcW w:w="556" w:type="dxa"/>
            <w:vAlign w:val="center"/>
          </w:tcPr>
          <w:p w14:paraId="65324694" w14:textId="77777777" w:rsidR="0060641F" w:rsidRPr="00612379" w:rsidRDefault="0060641F" w:rsidP="00B725C1">
            <w:r>
              <w:rPr>
                <w:sz w:val="18"/>
                <w:szCs w:val="16"/>
              </w:rPr>
              <w:t>12.</w:t>
            </w:r>
          </w:p>
        </w:tc>
        <w:tc>
          <w:tcPr>
            <w:tcW w:w="1929" w:type="dxa"/>
            <w:vAlign w:val="center"/>
          </w:tcPr>
          <w:p w14:paraId="54CA833E" w14:textId="557C3751" w:rsidR="0060641F" w:rsidRPr="00612379" w:rsidRDefault="00DB07E1" w:rsidP="00B725C1">
            <w:pPr>
              <w:jc w:val="left"/>
            </w:pPr>
            <w:r>
              <w:rPr>
                <w:sz w:val="18"/>
                <w:szCs w:val="16"/>
              </w:rPr>
              <w:fldChar w:fldCharType="begin" w:fldLock="1"/>
            </w:r>
            <w:r>
              <w:rPr>
                <w:sz w:val="18"/>
                <w:szCs w:val="16"/>
              </w:rPr>
              <w:instrText>ADDIN CSL_CITATION {"citationItems":[{"id":"ITEM-1","itemData":{"abstract":"Teknologi CAD untuk industri busana digunakan dari menentukan jenis dan motif bahan, ukuran, dan membuat pola hingga persentase produk, sehingga komputer merupakan salah satu komponen penting dalam industri fashion. Oleh karena itu, untuk menunjang pertumbuhan industri fashion di tanah air dibutuhkan sumber daya manusia (SDM) yang handal dan memiliki keahlian yang mengikuti perkembangan industri fashion yang dinamis, termasuk dalam pemanfaatan teknologi informasi dan perangkat digital. Berdasarkan hal tersebut perlu diupayakan peningkatan kompetensi yang dimiliki mahasiswa dalam penguasaan pembuatan pola busana secara digital. Penelitian ini bertujuan untuk mengetahui kontribusi penggunaan video tutorial pembuatan pola busana terhadap peningkatan kompetensi mahasiswa pada Mata kuliah CAD Tata Busana Prodi D3 PKK FT UNM. Subjek penelitian meliputi mahasiswa yang prodi D3 Tata Busana semester empat. Hasil penelitian menunjukkan bahwa: (1) Rata-rata nilai kompetensi mahasiswa kelas eksperimen yang menggunakan video tutorial lebih tinggi dari pada rata-rata nilai kompetensi mahasiswa kelas kontrol yang menggunakan media konvensional dalam pembuatan pola blus menggunakan CAD RP-DGS, (2) Penggunaan video tutorial pembuatan pola busana berpengaruh positif dan signifikan terhadap peningkatan kompetensi mahasiswa yang ditunjukkan oleh hasil uji hipotesis menggunakan t-test. Hal tersebut membuktikan bahwa penggunaan video tutorial sebagai media pembelajaran dalam pembautan pola blus menggunakan CAD RP-DGS sangat bermanfaat membantu dosen dan mahasiswa sebagai upaya pencapaian kompetensi pembelajaran pada Matakuliah CAD tata busana Prodi D3 Jurusan PKK FT UNM","author":[{"dropping-particle":"","family":"Irmayanti","given":"","non-dropping-particle":"","parse-names":false,"suffix":""},{"dropping-particle":"","family":"Suryani","given":"Hamidah","non-dropping-particle":"","parse-names":false,"suffix":""},{"dropping-particle":"","family":"Achmadi","given":"Taofan Ali","non-dropping-particle":"","parse-names":false,"suffix":""}],"container-title":"Jurnal Teknologi Busana Dan Boga","id":"ITEM-1","issue":"2","issued":{"date-parts":[["2020"]]},"page":"171-178","title":"Pengaruh Penerapan Video Tutorial CAD Pembuatan Pola Blus terhadap Peningkatan Kompetensi Mahasiswa","type":"article-journal","volume":"8"},"uris":["http://www.mendeley.com/documents/?uuid=a3595ce2-3b66-47ed-bdd2-08dd9fa60cfd"]}],"mendeley":{"formattedCitation":"(Irmayanti et al., 2020)","plainTextFormattedCitation":"(Irmayanti et al., 2020)","previouslyFormattedCitation":"(Irmayanti et al., 2020)"},"properties":{"noteIndex":0},"schema":"https://github.com/citation-style-language/schema/raw/master/csl-citation.json"}</w:instrText>
            </w:r>
            <w:r>
              <w:rPr>
                <w:sz w:val="18"/>
                <w:szCs w:val="16"/>
              </w:rPr>
              <w:fldChar w:fldCharType="separate"/>
            </w:r>
            <w:r w:rsidRPr="00DB07E1">
              <w:rPr>
                <w:noProof/>
                <w:sz w:val="18"/>
                <w:szCs w:val="16"/>
              </w:rPr>
              <w:t>(Irmayanti et al., 2020)</w:t>
            </w:r>
            <w:r>
              <w:rPr>
                <w:sz w:val="18"/>
                <w:szCs w:val="16"/>
              </w:rPr>
              <w:fldChar w:fldCharType="end"/>
            </w:r>
          </w:p>
        </w:tc>
        <w:tc>
          <w:tcPr>
            <w:tcW w:w="727" w:type="dxa"/>
            <w:vAlign w:val="center"/>
          </w:tcPr>
          <w:p w14:paraId="7819B571" w14:textId="77777777" w:rsidR="0060641F" w:rsidRPr="00612379" w:rsidRDefault="0060641F" w:rsidP="00B725C1">
            <w:pPr>
              <w:jc w:val="left"/>
            </w:pPr>
            <w:r>
              <w:rPr>
                <w:sz w:val="18"/>
                <w:szCs w:val="16"/>
              </w:rPr>
              <w:t>2020</w:t>
            </w:r>
          </w:p>
        </w:tc>
        <w:tc>
          <w:tcPr>
            <w:tcW w:w="1448" w:type="dxa"/>
            <w:vAlign w:val="center"/>
          </w:tcPr>
          <w:p w14:paraId="0D529AAD" w14:textId="77777777" w:rsidR="0060641F" w:rsidRPr="00612379" w:rsidRDefault="0060641F" w:rsidP="00B725C1">
            <w:pPr>
              <w:jc w:val="left"/>
            </w:pPr>
            <w:r>
              <w:rPr>
                <w:color w:val="000000"/>
                <w:sz w:val="18"/>
                <w:szCs w:val="16"/>
              </w:rPr>
              <w:t>Video Tutorial CAD</w:t>
            </w:r>
          </w:p>
        </w:tc>
        <w:tc>
          <w:tcPr>
            <w:tcW w:w="1662" w:type="dxa"/>
            <w:vAlign w:val="center"/>
          </w:tcPr>
          <w:p w14:paraId="3504A49B" w14:textId="77777777" w:rsidR="0060641F" w:rsidRPr="00612379" w:rsidRDefault="0060641F" w:rsidP="00B725C1">
            <w:pPr>
              <w:jc w:val="left"/>
            </w:pPr>
            <w:r>
              <w:rPr>
                <w:sz w:val="18"/>
                <w:szCs w:val="16"/>
              </w:rPr>
              <w:t>PT – Tata Busana</w:t>
            </w:r>
          </w:p>
        </w:tc>
        <w:tc>
          <w:tcPr>
            <w:tcW w:w="827" w:type="dxa"/>
            <w:vAlign w:val="center"/>
          </w:tcPr>
          <w:p w14:paraId="0E2BAC46" w14:textId="77777777" w:rsidR="0060641F" w:rsidRPr="00612379" w:rsidRDefault="0060641F" w:rsidP="00B725C1">
            <w:pPr>
              <w:jc w:val="left"/>
            </w:pPr>
            <w:r>
              <w:rPr>
                <w:color w:val="000000"/>
                <w:sz w:val="18"/>
                <w:szCs w:val="16"/>
              </w:rPr>
              <w:t>86,67</w:t>
            </w:r>
          </w:p>
        </w:tc>
        <w:tc>
          <w:tcPr>
            <w:tcW w:w="681" w:type="dxa"/>
            <w:vAlign w:val="center"/>
          </w:tcPr>
          <w:p w14:paraId="3C7CA45D" w14:textId="77777777" w:rsidR="0060641F" w:rsidRPr="00612379" w:rsidRDefault="0060641F" w:rsidP="00B725C1">
            <w:pPr>
              <w:jc w:val="left"/>
            </w:pPr>
            <w:r>
              <w:rPr>
                <w:color w:val="000000"/>
                <w:sz w:val="18"/>
                <w:szCs w:val="16"/>
              </w:rPr>
              <w:t>76,67</w:t>
            </w:r>
          </w:p>
        </w:tc>
      </w:tr>
      <w:tr w:rsidR="00A803B1" w:rsidRPr="00612379" w14:paraId="09BF73D7" w14:textId="77777777" w:rsidTr="005B6036">
        <w:tc>
          <w:tcPr>
            <w:tcW w:w="556" w:type="dxa"/>
            <w:vAlign w:val="center"/>
          </w:tcPr>
          <w:p w14:paraId="4D1C6F7E" w14:textId="77777777" w:rsidR="0060641F" w:rsidRPr="00612379" w:rsidRDefault="0060641F" w:rsidP="00B725C1">
            <w:r>
              <w:rPr>
                <w:sz w:val="18"/>
                <w:szCs w:val="16"/>
              </w:rPr>
              <w:t>13.</w:t>
            </w:r>
          </w:p>
        </w:tc>
        <w:tc>
          <w:tcPr>
            <w:tcW w:w="1929" w:type="dxa"/>
            <w:vAlign w:val="center"/>
          </w:tcPr>
          <w:p w14:paraId="56EE2504" w14:textId="3EAB8FA9" w:rsidR="0060641F" w:rsidRPr="00612379" w:rsidRDefault="00DB07E1" w:rsidP="00B725C1">
            <w:pPr>
              <w:jc w:val="left"/>
            </w:pPr>
            <w:r>
              <w:rPr>
                <w:sz w:val="18"/>
                <w:szCs w:val="16"/>
              </w:rPr>
              <w:fldChar w:fldCharType="begin" w:fldLock="1"/>
            </w:r>
            <w:r w:rsidR="001D2580">
              <w:rPr>
                <w:sz w:val="18"/>
                <w:szCs w:val="16"/>
              </w:rPr>
              <w:instrText>ADDIN CSL_CITATION {"citationItems":[{"id":"ITEM-1","itemData":{"DOI":"10.30605/pedagogy.v5i2.400","ISSN":"2502-3802","abstract":"Penelitian ini merupakan penelitian eksperimen semu (quasi eksperiment) yang bertujuan untuk mengetahui pengaruh penggunaan media audio visual (Video) terhadap hasil belajar matematika siswa. Penelitian dilaksanakan di SMP Negeri 1 Libureng Kabupaten Bone dengan populasi sebanyak 282 siswa. Melalui teknik purposive sampling, didapatkan sampel penelitian sebanyak 53 siswa, terdiri dari 25 siswa kelas IX.A sebagai Kelas kontrol dan 28 siswa kelas IX.B sebagai kelas eksperimen.  Penelitian ini berlangsung selama pandemi COVID-19 sehingga segala aktivitas pembelajaran dilakukan dengan sistem Daring menggunakan google classroom. Kelas kontrol diberikan perlakuan sebagaimana yang biasa dilakukan oleh guru mata pelajaran matematika yakni pembelajaran menggunakan media gambar. Sedangkan kelas eksperimen menggunakan media audio visual. Instrumen dalam penelitian ini yakni berupa tes hasil belajar yang terdiri dari pretest dan posttest.  Hasil penilitian menunjukkan rata-rata hasil belajar matematika siswa setelah pemberian pretest pada kelas kontrol sebesar 59,60 dan pada kelas eksperimen sebesar 58,57. Sedangkan hasil posttest menunjukan rata-rata hasil belajar siswa pada kelas kontrol sebesar 65,60 dan pada kelas eksperimen sebesar 75,71. Berdasarkan uji normalitas, hasil pretest dan posttest siswa pada kelas kotrol maupun kelas eksperimen berdistribusi normal dan homogen. Uji-t menunjukkan nilai sig. (2-tailed) sebesar 0,024 &lt; 0,05 sehingga H0 ditolak dan H1 diterima yang berarti terdapat perbedaan nilai rerata posttest antara kelas control dan kelas eksperimen. Didapatkan pula nilai  thitung sebesar 2,329 dan ttabel (0,05/2;df) sebesar 2,007. Karena thitung=2,329 &gt; ttabel=2,007 maka Ho ditolak dan h1 diterima yang berarti bahwa terdapat pengaruh penggunaan media audio visual(video) terhadap hasil belajar siswa.","author":[{"dropping-particle":"","family":"Jusmiana","given":"Andi","non-dropping-particle":"","parse-names":false,"suffix":""},{"dropping-particle":"","family":"Herianto","given":"Herianto","non-dropping-particle":"","parse-names":false,"suffix":""},{"dropping-particle":"","family":"Awalia","given":"Rabiatul","non-dropping-particle":"","parse-names":false,"suffix":""}],"container-title":"Pedagogy: Jurnal Pendidikan Matematika","id":"ITEM-1","issue":"2","issued":{"date-parts":[["2020"]]},"page":"1-11","title":"Pengaruh Penggunaan Media Audio Visual Terhadap Hasil Belajar Matematika Siswa Smp Di Era Pandemi Covid-19","type":"article-journal","volume":"5"},"uris":["http://www.mendeley.com/documents/?uuid=a42c020e-ccab-4cb0-930b-82f839676aa4"]}],"mendeley":{"formattedCitation":"(Jusmiana et al., 2020)","plainTextFormattedCitation":"(Jusmiana et al., 2020)","previouslyFormattedCitation":"(Jusmiana et al., 2020)"},"properties":{"noteIndex":0},"schema":"https://github.com/citation-style-language/schema/raw/master/csl-citation.json"}</w:instrText>
            </w:r>
            <w:r>
              <w:rPr>
                <w:sz w:val="18"/>
                <w:szCs w:val="16"/>
              </w:rPr>
              <w:fldChar w:fldCharType="separate"/>
            </w:r>
            <w:r w:rsidRPr="00DB07E1">
              <w:rPr>
                <w:noProof/>
                <w:sz w:val="18"/>
                <w:szCs w:val="16"/>
              </w:rPr>
              <w:t>(Jusmiana et al., 2020)</w:t>
            </w:r>
            <w:r>
              <w:rPr>
                <w:sz w:val="18"/>
                <w:szCs w:val="16"/>
              </w:rPr>
              <w:fldChar w:fldCharType="end"/>
            </w:r>
          </w:p>
        </w:tc>
        <w:tc>
          <w:tcPr>
            <w:tcW w:w="727" w:type="dxa"/>
            <w:vAlign w:val="center"/>
          </w:tcPr>
          <w:p w14:paraId="090EE80B" w14:textId="77777777" w:rsidR="0060641F" w:rsidRPr="00612379" w:rsidRDefault="0060641F" w:rsidP="00B725C1">
            <w:pPr>
              <w:jc w:val="left"/>
            </w:pPr>
            <w:r>
              <w:rPr>
                <w:sz w:val="18"/>
                <w:szCs w:val="16"/>
              </w:rPr>
              <w:t>2020</w:t>
            </w:r>
          </w:p>
        </w:tc>
        <w:tc>
          <w:tcPr>
            <w:tcW w:w="1448" w:type="dxa"/>
            <w:vAlign w:val="center"/>
          </w:tcPr>
          <w:p w14:paraId="1BE89C74" w14:textId="77777777" w:rsidR="0060641F" w:rsidRPr="00612379" w:rsidRDefault="0060641F" w:rsidP="00B725C1">
            <w:pPr>
              <w:jc w:val="left"/>
            </w:pPr>
            <w:r>
              <w:rPr>
                <w:color w:val="000000"/>
                <w:sz w:val="18"/>
                <w:szCs w:val="16"/>
              </w:rPr>
              <w:t>Media Audio Visual</w:t>
            </w:r>
          </w:p>
        </w:tc>
        <w:tc>
          <w:tcPr>
            <w:tcW w:w="1662" w:type="dxa"/>
            <w:vAlign w:val="center"/>
          </w:tcPr>
          <w:p w14:paraId="45C6D94B" w14:textId="77777777" w:rsidR="0060641F" w:rsidRPr="00612379" w:rsidRDefault="0060641F" w:rsidP="00B725C1">
            <w:pPr>
              <w:jc w:val="left"/>
            </w:pPr>
            <w:r>
              <w:rPr>
                <w:sz w:val="18"/>
                <w:szCs w:val="16"/>
              </w:rPr>
              <w:t>SMP - Matematika</w:t>
            </w:r>
          </w:p>
        </w:tc>
        <w:tc>
          <w:tcPr>
            <w:tcW w:w="827" w:type="dxa"/>
            <w:vAlign w:val="center"/>
          </w:tcPr>
          <w:p w14:paraId="788AF333" w14:textId="77777777" w:rsidR="0060641F" w:rsidRPr="00612379" w:rsidRDefault="0060641F" w:rsidP="00B725C1">
            <w:pPr>
              <w:jc w:val="left"/>
            </w:pPr>
            <w:r>
              <w:rPr>
                <w:color w:val="000000"/>
                <w:sz w:val="18"/>
                <w:szCs w:val="16"/>
              </w:rPr>
              <w:t>75,71</w:t>
            </w:r>
          </w:p>
        </w:tc>
        <w:tc>
          <w:tcPr>
            <w:tcW w:w="681" w:type="dxa"/>
            <w:vAlign w:val="center"/>
          </w:tcPr>
          <w:p w14:paraId="05A0ED62" w14:textId="77777777" w:rsidR="0060641F" w:rsidRPr="00612379" w:rsidRDefault="0060641F" w:rsidP="00B725C1">
            <w:pPr>
              <w:jc w:val="left"/>
            </w:pPr>
            <w:r>
              <w:rPr>
                <w:color w:val="000000"/>
                <w:sz w:val="18"/>
                <w:szCs w:val="16"/>
              </w:rPr>
              <w:t>65,60</w:t>
            </w:r>
          </w:p>
        </w:tc>
      </w:tr>
      <w:tr w:rsidR="00A803B1" w:rsidRPr="00612379" w14:paraId="44739DFB" w14:textId="77777777" w:rsidTr="005B6036">
        <w:tc>
          <w:tcPr>
            <w:tcW w:w="556" w:type="dxa"/>
            <w:vAlign w:val="center"/>
          </w:tcPr>
          <w:p w14:paraId="10CBAB2B" w14:textId="77777777" w:rsidR="0060641F" w:rsidRPr="00612379" w:rsidRDefault="0060641F" w:rsidP="00B725C1">
            <w:r>
              <w:rPr>
                <w:sz w:val="18"/>
                <w:szCs w:val="16"/>
              </w:rPr>
              <w:t>14.</w:t>
            </w:r>
          </w:p>
        </w:tc>
        <w:tc>
          <w:tcPr>
            <w:tcW w:w="1929" w:type="dxa"/>
            <w:vAlign w:val="center"/>
          </w:tcPr>
          <w:p w14:paraId="70723C9A" w14:textId="3C5C598B" w:rsidR="0060641F" w:rsidRPr="00612379" w:rsidRDefault="001D2580" w:rsidP="00B725C1">
            <w:pPr>
              <w:jc w:val="left"/>
            </w:pPr>
            <w:r>
              <w:rPr>
                <w:color w:val="000000"/>
                <w:sz w:val="18"/>
                <w:szCs w:val="16"/>
              </w:rPr>
              <w:fldChar w:fldCharType="begin" w:fldLock="1"/>
            </w:r>
            <w:r>
              <w:rPr>
                <w:color w:val="000000"/>
                <w:sz w:val="18"/>
                <w:szCs w:val="16"/>
              </w:rPr>
              <w:instrText>ADDIN CSL_CITATION {"citationItems":[{"id":"ITEM-1","itemData":{"DOI":"10.30651/didaktis.v20i2.4772","ISSN":"1412-5889","abstract":"Tujuan penelitian ini adalah mencari pengaruh penggunaan media pembelajaran interaktif berbasis articulate storyline terhadap motivasi belajar dan hasil belajar IPS. Penelitian ini merupakan penelitian kuantitatif Quasi Ekseperimen dengan desain Pretest Postest Nonequivalent Control Group Desain. Subjek penelitian ini adalah siswa kelas IV sebanyak 30 siswa sebagai kelas eksperimen dan 30 siswa sebagai kelas kontrol di SDN Gubeng I/204 Surabaya. Berdasarkan analisis data motivasi belajar siswa kelas eksperimen mengalami kenaikan 60% dari pada kelas kontrol, begitu juga hasil belajar siswa pada kelas eksperimen yang mengalami kenaikan 70% menggunakan media pembelajaran interaktif berbasis  articulate storyline dibanding kelas kontrol yang hanya menggunakan metode konvensional tanpa penggunaan media pembelajaran. Dari analisis data di atas dapat disimpulkan bahwa penggunaan media pembelajaran interaktif berbasis articulate storylineterhadap motivasi belajar dan hasil belajar IPS siswa kelas IV SD. ","author":[{"dropping-particle":"","family":"Setyaningsih","given":"Sri","non-dropping-particle":"","parse-names":false,"suffix":""},{"dropping-particle":"","family":"Rusijono","given":"Rusijono","non-dropping-particle":"","parse-names":false,"suffix":""},{"dropping-particle":"","family":"Wahyudi","given":"Ari","non-dropping-particle":"","parse-names":false,"suffix":""}],"container-title":"Didaktis: Jurnal Pendidikan dan Ilmu Pengetahuan","id":"ITEM-1","issue":"2","issued":{"date-parts":[["2020"]]},"page":"144-156","title":"Pengaruh Penggunaan Media Pembelajaran Interaktif Berbasis Articulate Storyline Terhadap Motivasi Belajar dan Hasil Belajar Siswa Pada Materi Kerajaan Hindu Budha di Indonesia","type":"article-journal","volume":"20"},"uris":["http://www.mendeley.com/documents/?uuid=4d9e944a-3394-46b3-908d-c4a469457213"]}],"mendeley":{"formattedCitation":"(Setyaningsih et al., 2020)","plainTextFormattedCitation":"(Setyaningsih et al., 2020)","previouslyFormattedCitation":"(Setyaningsih et al., 2020)"},"properties":{"noteIndex":0},"schema":"https://github.com/citation-style-language/schema/raw/master/csl-citation.json"}</w:instrText>
            </w:r>
            <w:r>
              <w:rPr>
                <w:color w:val="000000"/>
                <w:sz w:val="18"/>
                <w:szCs w:val="16"/>
              </w:rPr>
              <w:fldChar w:fldCharType="separate"/>
            </w:r>
            <w:r w:rsidRPr="001D2580">
              <w:rPr>
                <w:noProof/>
                <w:color w:val="000000"/>
                <w:sz w:val="18"/>
                <w:szCs w:val="16"/>
              </w:rPr>
              <w:t>(Setyaningsih et al., 2020)</w:t>
            </w:r>
            <w:r>
              <w:rPr>
                <w:color w:val="000000"/>
                <w:sz w:val="18"/>
                <w:szCs w:val="16"/>
              </w:rPr>
              <w:fldChar w:fldCharType="end"/>
            </w:r>
          </w:p>
        </w:tc>
        <w:tc>
          <w:tcPr>
            <w:tcW w:w="727" w:type="dxa"/>
            <w:vAlign w:val="center"/>
          </w:tcPr>
          <w:p w14:paraId="698BD1AF" w14:textId="77777777" w:rsidR="0060641F" w:rsidRPr="00612379" w:rsidRDefault="0060641F" w:rsidP="00B725C1">
            <w:pPr>
              <w:jc w:val="left"/>
            </w:pPr>
            <w:r>
              <w:rPr>
                <w:color w:val="000000"/>
                <w:sz w:val="18"/>
                <w:szCs w:val="16"/>
              </w:rPr>
              <w:t>2020</w:t>
            </w:r>
          </w:p>
        </w:tc>
        <w:tc>
          <w:tcPr>
            <w:tcW w:w="1448" w:type="dxa"/>
            <w:vAlign w:val="center"/>
          </w:tcPr>
          <w:p w14:paraId="33F81C96" w14:textId="77777777" w:rsidR="0060641F" w:rsidRPr="00612379" w:rsidRDefault="0060641F" w:rsidP="00B725C1">
            <w:pPr>
              <w:jc w:val="left"/>
            </w:pPr>
            <w:r>
              <w:rPr>
                <w:color w:val="000000"/>
                <w:sz w:val="18"/>
                <w:szCs w:val="16"/>
              </w:rPr>
              <w:t>Media Interaktif Articulate Stroryline</w:t>
            </w:r>
          </w:p>
        </w:tc>
        <w:tc>
          <w:tcPr>
            <w:tcW w:w="1662" w:type="dxa"/>
            <w:vAlign w:val="center"/>
          </w:tcPr>
          <w:p w14:paraId="506D838D" w14:textId="77777777" w:rsidR="0060641F" w:rsidRPr="00612379" w:rsidRDefault="0060641F" w:rsidP="00B725C1">
            <w:pPr>
              <w:jc w:val="left"/>
            </w:pPr>
            <w:r>
              <w:rPr>
                <w:sz w:val="18"/>
                <w:szCs w:val="16"/>
              </w:rPr>
              <w:t>SD - IPS</w:t>
            </w:r>
          </w:p>
        </w:tc>
        <w:tc>
          <w:tcPr>
            <w:tcW w:w="827" w:type="dxa"/>
            <w:vAlign w:val="center"/>
          </w:tcPr>
          <w:p w14:paraId="145CA8FE" w14:textId="77777777" w:rsidR="0060641F" w:rsidRPr="00612379" w:rsidRDefault="0060641F" w:rsidP="00B725C1">
            <w:pPr>
              <w:jc w:val="left"/>
            </w:pPr>
            <w:r>
              <w:rPr>
                <w:color w:val="000000"/>
                <w:sz w:val="18"/>
                <w:szCs w:val="16"/>
              </w:rPr>
              <w:t>84,89</w:t>
            </w:r>
          </w:p>
        </w:tc>
        <w:tc>
          <w:tcPr>
            <w:tcW w:w="681" w:type="dxa"/>
            <w:vAlign w:val="center"/>
          </w:tcPr>
          <w:p w14:paraId="41CBD9E9" w14:textId="77777777" w:rsidR="0060641F" w:rsidRPr="00612379" w:rsidRDefault="0060641F" w:rsidP="00B725C1">
            <w:pPr>
              <w:jc w:val="left"/>
            </w:pPr>
            <w:r>
              <w:rPr>
                <w:color w:val="000000"/>
                <w:sz w:val="18"/>
                <w:szCs w:val="16"/>
              </w:rPr>
              <w:t>74,89</w:t>
            </w:r>
          </w:p>
        </w:tc>
      </w:tr>
      <w:tr w:rsidR="00A803B1" w:rsidRPr="00612379" w14:paraId="1A20C748" w14:textId="77777777" w:rsidTr="005B6036">
        <w:tc>
          <w:tcPr>
            <w:tcW w:w="556" w:type="dxa"/>
            <w:vAlign w:val="center"/>
          </w:tcPr>
          <w:p w14:paraId="228073F6" w14:textId="77777777" w:rsidR="0060641F" w:rsidRPr="00612379" w:rsidRDefault="0060641F" w:rsidP="00B725C1">
            <w:r>
              <w:rPr>
                <w:sz w:val="18"/>
                <w:szCs w:val="16"/>
              </w:rPr>
              <w:t>15.</w:t>
            </w:r>
          </w:p>
        </w:tc>
        <w:tc>
          <w:tcPr>
            <w:tcW w:w="1929" w:type="dxa"/>
            <w:vAlign w:val="center"/>
          </w:tcPr>
          <w:p w14:paraId="34ED6CAD" w14:textId="219AE9A2" w:rsidR="0060641F" w:rsidRPr="00612379" w:rsidRDefault="001D2580" w:rsidP="00B725C1">
            <w:pPr>
              <w:jc w:val="left"/>
            </w:pPr>
            <w:r>
              <w:rPr>
                <w:color w:val="000000"/>
                <w:sz w:val="18"/>
                <w:szCs w:val="16"/>
              </w:rPr>
              <w:fldChar w:fldCharType="begin" w:fldLock="1"/>
            </w:r>
            <w:r>
              <w:rPr>
                <w:color w:val="000000"/>
                <w:sz w:val="18"/>
                <w:szCs w:val="16"/>
              </w:rPr>
              <w:instrText>ADDIN CSL_CITATION {"citationItems":[{"id":"ITEM-1","itemData":{"abstract":"Perkembangan Ilmu Pengetahuan dan Teknologi (IPTEK) yang semakin pesat dan sangat berpengaruh terhadap pembelajaran, selain membantu siswa dalam belajar juga berpengaruh terhadap guru dalam pemanfaatan fasilitas untuk kepentingan pembelajaran. Salah satu contoh pemanfaatan IPTEK adalah dengan menggunakan media interaktif yang efektif dan menarik. Tujuan penelitian ini untuk melihat adanya pengaruh terhadap kemampuan praktikum kimia siswa SMK Taruna Terpadu (Bogor Center School) menggunakan aplikasi PhET (Physics Education dan Technology) berbasis laboratorium virtual. Jenis penelitian ini adalah penelitian kualitatif. Metode yang digunakan dalam penelitian ini adalah metode kuasi eksperimen dengan menggunakan desain penelitian “Matching Only Pre test Post test Control Group Design”. yang melibatkan dua kelompok sampel, yaitu kelompok eksperimen siswa kelas XI IPA 2 dan kelompok kontrol siswa kelas XI IPA 1 SMK Taruna Terpadu Bogor. Teknik pengumpulan data yang digunakan adalah observasi, wawancara dan angket. Hasil penelitian ini menunjukkan bahwa siswa termotivasi dan mendapatkan pengalaman pembelajaran yang menyenangkan, meningkatknya kemampuan siswa dalam melaksanakan praktikum,membuktikan bahwa penggunaan media laboratorium virtual menggunakan aplikasi PhET dapat menjadi solusi dalam pelaksanaan praktikum kimia di sekolah","author":[{"dropping-particle":"","family":"Raini","given":"Yeni","non-dropping-particle":"","parse-names":false,"suffix":""}],"container-title":"Jurnal Teknonologi Pendidikan","id":"ITEM-1","issue":"2","issued":{"date-parts":[["2020"]]},"page":"77-85","title":"PENGARUH MEDIA LABORATORIUM VIRTUAL ( PhET ) TERHADAP 1 Program Studi Teknologi Pendidikan FKIP Universitas Ibn Khaldun Bogor * email : raini.yeni09@gmail.com","type":"article-journal","volume":"5"},"uris":["http://www.mendeley.com/documents/?uuid=95930b14-fc46-4660-a346-722621fe2412"]}],"mendeley":{"formattedCitation":"(Raini, 2020)","plainTextFormattedCitation":"(Raini, 2020)","previouslyFormattedCitation":"(Raini, 2020)"},"properties":{"noteIndex":0},"schema":"https://github.com/citation-style-language/schema/raw/master/csl-citation.json"}</w:instrText>
            </w:r>
            <w:r>
              <w:rPr>
                <w:color w:val="000000"/>
                <w:sz w:val="18"/>
                <w:szCs w:val="16"/>
              </w:rPr>
              <w:fldChar w:fldCharType="separate"/>
            </w:r>
            <w:r w:rsidRPr="001D2580">
              <w:rPr>
                <w:noProof/>
                <w:color w:val="000000"/>
                <w:sz w:val="18"/>
                <w:szCs w:val="16"/>
              </w:rPr>
              <w:t>(Raini, 2020)</w:t>
            </w:r>
            <w:r>
              <w:rPr>
                <w:color w:val="000000"/>
                <w:sz w:val="18"/>
                <w:szCs w:val="16"/>
              </w:rPr>
              <w:fldChar w:fldCharType="end"/>
            </w:r>
          </w:p>
        </w:tc>
        <w:tc>
          <w:tcPr>
            <w:tcW w:w="727" w:type="dxa"/>
            <w:vAlign w:val="center"/>
          </w:tcPr>
          <w:p w14:paraId="136EE731" w14:textId="77777777" w:rsidR="0060641F" w:rsidRPr="00612379" w:rsidRDefault="0060641F" w:rsidP="00B725C1">
            <w:pPr>
              <w:jc w:val="left"/>
            </w:pPr>
            <w:r>
              <w:rPr>
                <w:color w:val="000000"/>
                <w:sz w:val="18"/>
                <w:szCs w:val="16"/>
              </w:rPr>
              <w:t>2020</w:t>
            </w:r>
          </w:p>
        </w:tc>
        <w:tc>
          <w:tcPr>
            <w:tcW w:w="1448" w:type="dxa"/>
            <w:vAlign w:val="center"/>
          </w:tcPr>
          <w:p w14:paraId="20A7FB13" w14:textId="77777777" w:rsidR="0060641F" w:rsidRPr="00612379" w:rsidRDefault="0060641F" w:rsidP="00B725C1">
            <w:pPr>
              <w:jc w:val="left"/>
            </w:pPr>
            <w:r>
              <w:rPr>
                <w:color w:val="000000"/>
                <w:sz w:val="18"/>
                <w:szCs w:val="16"/>
              </w:rPr>
              <w:t>Media Laboratorium Virtual (PhET)</w:t>
            </w:r>
          </w:p>
        </w:tc>
        <w:tc>
          <w:tcPr>
            <w:tcW w:w="1662" w:type="dxa"/>
            <w:vAlign w:val="center"/>
          </w:tcPr>
          <w:p w14:paraId="6757CB30" w14:textId="77777777" w:rsidR="0060641F" w:rsidRPr="00612379" w:rsidRDefault="0060641F" w:rsidP="00B725C1">
            <w:pPr>
              <w:jc w:val="left"/>
            </w:pPr>
            <w:r>
              <w:rPr>
                <w:sz w:val="18"/>
                <w:szCs w:val="16"/>
              </w:rPr>
              <w:t>SMK- Kimia</w:t>
            </w:r>
          </w:p>
        </w:tc>
        <w:tc>
          <w:tcPr>
            <w:tcW w:w="827" w:type="dxa"/>
            <w:vAlign w:val="center"/>
          </w:tcPr>
          <w:p w14:paraId="2E1ACEA0" w14:textId="77777777" w:rsidR="0060641F" w:rsidRPr="00612379" w:rsidRDefault="0060641F" w:rsidP="00B725C1">
            <w:pPr>
              <w:jc w:val="left"/>
            </w:pPr>
            <w:r>
              <w:rPr>
                <w:color w:val="000000"/>
                <w:sz w:val="18"/>
                <w:szCs w:val="16"/>
              </w:rPr>
              <w:t>74,81</w:t>
            </w:r>
          </w:p>
        </w:tc>
        <w:tc>
          <w:tcPr>
            <w:tcW w:w="681" w:type="dxa"/>
            <w:vAlign w:val="center"/>
          </w:tcPr>
          <w:p w14:paraId="55758FF7" w14:textId="77777777" w:rsidR="0060641F" w:rsidRPr="00612379" w:rsidRDefault="0060641F" w:rsidP="00B725C1">
            <w:pPr>
              <w:jc w:val="left"/>
            </w:pPr>
            <w:r>
              <w:rPr>
                <w:color w:val="000000"/>
                <w:sz w:val="18"/>
                <w:szCs w:val="16"/>
              </w:rPr>
              <w:t>70,61</w:t>
            </w:r>
          </w:p>
        </w:tc>
      </w:tr>
      <w:tr w:rsidR="00A803B1" w:rsidRPr="00612379" w14:paraId="27187E43" w14:textId="77777777" w:rsidTr="005B6036">
        <w:tc>
          <w:tcPr>
            <w:tcW w:w="556" w:type="dxa"/>
            <w:vAlign w:val="center"/>
          </w:tcPr>
          <w:p w14:paraId="7689D2BF" w14:textId="77777777" w:rsidR="0060641F" w:rsidRPr="00612379" w:rsidRDefault="0060641F" w:rsidP="00B725C1">
            <w:r>
              <w:rPr>
                <w:sz w:val="18"/>
                <w:szCs w:val="16"/>
              </w:rPr>
              <w:t>16.</w:t>
            </w:r>
          </w:p>
        </w:tc>
        <w:tc>
          <w:tcPr>
            <w:tcW w:w="1929" w:type="dxa"/>
            <w:vAlign w:val="center"/>
          </w:tcPr>
          <w:p w14:paraId="2066CF11" w14:textId="5A04774A" w:rsidR="0060641F" w:rsidRPr="00612379" w:rsidRDefault="001D2580" w:rsidP="00B725C1">
            <w:pPr>
              <w:jc w:val="left"/>
            </w:pPr>
            <w:r>
              <w:rPr>
                <w:color w:val="000000"/>
                <w:sz w:val="18"/>
                <w:szCs w:val="16"/>
              </w:rPr>
              <w:fldChar w:fldCharType="begin" w:fldLock="1"/>
            </w:r>
            <w:r>
              <w:rPr>
                <w:color w:val="000000"/>
                <w:sz w:val="18"/>
                <w:szCs w:val="16"/>
              </w:rPr>
              <w:instrText>ADDIN CSL_CITATION {"citationItems":[{"id":"ITEM-1","itemData":{"DOI":"10.24114/jtikp.v4i2.8765","ISSN":"2355-4983","abstract":"Abstrak: Penelitian ini bertujuan untuk mengetahui apakah hasil belajar perencanaan pengajaran dengan HOTS lebih tinggi bila diajar dengan menggunakan web online dan dengan Komputer offline, perencanaan pengajaran dengan HOTS mahasiswa lebih tinggi bila memiliki sikap inovatif positif lebih tinggi dibandingkan sikap inovatif negatif dan untuk mengetahui interaksi antara media pembelajaran berbasis TIK dengan sikap inovatif mahasiswa. Penelitian ini dilaksanakan pada mahasiswa yang mengambil matakuliah perencanaan pembelajaran purposive random sampling. Metode penelitian adalah kuasi eksperimen dengan desain faktorial 2 x 2. Uji statistik yang digunakan adalah statistik deskriptif untuk menyajikan data dan dilanjutkan dengan statistik inferensial dengan menggunakan ANAVA dua jalur dengan taraf signifikan α = 0,05 yang dilanjutkan dengan uji Scheffe. Hasil penelitian ini menunjukkan bahwa; (1) hasil belajar perencanaan pengajaran dengan media pembelajaran berbasis web online lebih tinggi dibandingkan dengan TIK offline; (2) Hasil belajar perencanaan pengajaran yang memiliki sikap inovatif positif lebih tinggi daripada sikap inovatif negatif; dan terdapat interaksi antara media pembelajaran berbasis TIK dengan sikap inovatif terhadap hasil belajar perencanaan pengajaran. Kata Kunci: media pembelajaran berbasis TIK, sikap inovasi, perencanaan pembelajaran HOTS Abstract: This study aims to determine whether the results of learning planning of teaching with HOTS higher when taught by using online web and with offline computer, teaching planning with HOTS students higher when having positive innovative attitude is higher than negative innovative attitude and to know the interaction between learning media based on ICT with students' innovative attitude. This research is conducted on students who take course of purposive random sampling learning. The research method is quasi experiment with 2 x 2 factorial design. Statistical test used is descriptive statistic to present the data and continued with inferential statistic by using two way ANOVA with significant level α = 0,05 followed by Scheffe test. The results of this study indicate that; (1) the learning result of teaching planning with online web-based learning media is higher than offline ICT; (2) Learning planning outcomes that have positive innovative attitudes are higher than negative innovative attitudes; and there is an interaction between ICT-based learning media with innovative attitudes toward learni…","author":[{"dropping-particle":"","family":"Mursid","given":"R","non-dropping-particle":"","parse-names":false,"suffix":""},{"dropping-particle":"","family":"Saragih","given":"Abdul Hasan","non-dropping-particle":"","parse-names":false,"suffix":""},{"dropping-particle":"","family":"Simbolon","given":"Naeklan","non-dropping-particle":"","parse-names":false,"suffix":""}],"container-title":"Jurnal Teknologi Informasi &amp; Komunikasi Dalam Pendidikan","id":"ITEM-1","issue":"2","issued":{"date-parts":[["2018"]]},"page":"179-187","title":"Pengaruh Media Pembelajaran Berbasis Tik Dan Sikap Inovasi Terhadap Hasil Belajar Perencanaan Pembelajaran Dengan Hots","type":"article-journal","volume":"4"},"uris":["http://www.mendeley.com/documents/?uuid=f742ff5d-654e-4974-acb7-a60edbad1145"]}],"mendeley":{"formattedCitation":"(Mursid et al., 2018)","plainTextFormattedCitation":"(Mursid et al., 2018)","previouslyFormattedCitation":"(Mursid et al., 2018)"},"properties":{"noteIndex":0},"schema":"https://github.com/citation-style-language/schema/raw/master/csl-citation.json"}</w:instrText>
            </w:r>
            <w:r>
              <w:rPr>
                <w:color w:val="000000"/>
                <w:sz w:val="18"/>
                <w:szCs w:val="16"/>
              </w:rPr>
              <w:fldChar w:fldCharType="separate"/>
            </w:r>
            <w:r w:rsidRPr="001D2580">
              <w:rPr>
                <w:noProof/>
                <w:color w:val="000000"/>
                <w:sz w:val="18"/>
                <w:szCs w:val="16"/>
              </w:rPr>
              <w:t>(Mursid et al., 2018)</w:t>
            </w:r>
            <w:r>
              <w:rPr>
                <w:color w:val="000000"/>
                <w:sz w:val="18"/>
                <w:szCs w:val="16"/>
              </w:rPr>
              <w:fldChar w:fldCharType="end"/>
            </w:r>
          </w:p>
        </w:tc>
        <w:tc>
          <w:tcPr>
            <w:tcW w:w="727" w:type="dxa"/>
            <w:vAlign w:val="center"/>
          </w:tcPr>
          <w:p w14:paraId="23228563" w14:textId="77777777" w:rsidR="0060641F" w:rsidRPr="00612379" w:rsidRDefault="0060641F" w:rsidP="00B725C1">
            <w:pPr>
              <w:jc w:val="left"/>
            </w:pPr>
            <w:r>
              <w:rPr>
                <w:color w:val="000000"/>
                <w:sz w:val="18"/>
                <w:szCs w:val="16"/>
              </w:rPr>
              <w:t>2017</w:t>
            </w:r>
          </w:p>
        </w:tc>
        <w:tc>
          <w:tcPr>
            <w:tcW w:w="1448" w:type="dxa"/>
            <w:vAlign w:val="center"/>
          </w:tcPr>
          <w:p w14:paraId="7E63E201" w14:textId="77777777" w:rsidR="0060641F" w:rsidRPr="00612379" w:rsidRDefault="0060641F" w:rsidP="00B725C1">
            <w:pPr>
              <w:jc w:val="left"/>
            </w:pPr>
            <w:r>
              <w:rPr>
                <w:color w:val="000000"/>
                <w:sz w:val="18"/>
                <w:szCs w:val="16"/>
              </w:rPr>
              <w:t>Media pembelajaran</w:t>
            </w:r>
          </w:p>
        </w:tc>
        <w:tc>
          <w:tcPr>
            <w:tcW w:w="1662" w:type="dxa"/>
            <w:vAlign w:val="center"/>
          </w:tcPr>
          <w:p w14:paraId="58E245A9" w14:textId="77777777" w:rsidR="0060641F" w:rsidRPr="00612379" w:rsidRDefault="0060641F" w:rsidP="00B725C1">
            <w:pPr>
              <w:jc w:val="left"/>
            </w:pPr>
            <w:r>
              <w:rPr>
                <w:sz w:val="18"/>
                <w:szCs w:val="16"/>
              </w:rPr>
              <w:t>PT - Pembelajaran</w:t>
            </w:r>
          </w:p>
        </w:tc>
        <w:tc>
          <w:tcPr>
            <w:tcW w:w="827" w:type="dxa"/>
            <w:vAlign w:val="center"/>
          </w:tcPr>
          <w:p w14:paraId="7B9743A0" w14:textId="77777777" w:rsidR="0060641F" w:rsidRPr="00612379" w:rsidRDefault="0060641F" w:rsidP="00B725C1">
            <w:pPr>
              <w:jc w:val="left"/>
            </w:pPr>
            <w:r>
              <w:rPr>
                <w:color w:val="000000"/>
                <w:sz w:val="18"/>
                <w:szCs w:val="16"/>
              </w:rPr>
              <w:t>71,64</w:t>
            </w:r>
          </w:p>
        </w:tc>
        <w:tc>
          <w:tcPr>
            <w:tcW w:w="681" w:type="dxa"/>
            <w:vAlign w:val="center"/>
          </w:tcPr>
          <w:p w14:paraId="750A4C28" w14:textId="77777777" w:rsidR="0060641F" w:rsidRPr="00612379" w:rsidRDefault="0060641F" w:rsidP="00B725C1">
            <w:pPr>
              <w:jc w:val="left"/>
            </w:pPr>
            <w:r>
              <w:rPr>
                <w:color w:val="000000"/>
                <w:sz w:val="18"/>
                <w:szCs w:val="16"/>
              </w:rPr>
              <w:t>52,05</w:t>
            </w:r>
          </w:p>
        </w:tc>
      </w:tr>
      <w:tr w:rsidR="00A803B1" w:rsidRPr="00612379" w14:paraId="76AF15FA" w14:textId="77777777" w:rsidTr="005B6036">
        <w:tc>
          <w:tcPr>
            <w:tcW w:w="556" w:type="dxa"/>
            <w:vAlign w:val="center"/>
          </w:tcPr>
          <w:p w14:paraId="71B0A12F" w14:textId="77777777" w:rsidR="0060641F" w:rsidRPr="00612379" w:rsidRDefault="0060641F" w:rsidP="00B725C1">
            <w:r>
              <w:rPr>
                <w:sz w:val="18"/>
                <w:szCs w:val="16"/>
              </w:rPr>
              <w:t>17.</w:t>
            </w:r>
          </w:p>
        </w:tc>
        <w:tc>
          <w:tcPr>
            <w:tcW w:w="1929" w:type="dxa"/>
            <w:vAlign w:val="center"/>
          </w:tcPr>
          <w:p w14:paraId="202487E7" w14:textId="0A97AD02" w:rsidR="0060641F" w:rsidRPr="00612379" w:rsidRDefault="001D2580" w:rsidP="00B725C1">
            <w:pPr>
              <w:jc w:val="left"/>
            </w:pPr>
            <w:r>
              <w:rPr>
                <w:color w:val="000000"/>
                <w:sz w:val="18"/>
                <w:szCs w:val="16"/>
              </w:rPr>
              <w:fldChar w:fldCharType="begin" w:fldLock="1"/>
            </w:r>
            <w:r>
              <w:rPr>
                <w:color w:val="000000"/>
                <w:sz w:val="18"/>
                <w:szCs w:val="16"/>
              </w:rPr>
              <w:instrText>ADDIN CSL_CITATION {"citationItems":[{"id":"ITEM-1","itemData":{"abstract":"Meningkatkan kualitas pembelajaran adalah salah satu dasar, pening- katan pendidikan secara keseluruhan. Upaya untuk meningkatkan kualitas pendi- dikan menjadi bagian yang tak terpisahkan dari upaya untuk meningkatkan kuali- tas manusia, baik aspek kemampuan, kepribadian, dan tanggung jawab. Salah satu untuk meningkatkan kualitas proses pembelajaran adalah dengan menggu- nakan media yang efektif, menarik siswa untuk belajar dan menjelaskan secara menyeluruh materi yang akan disampaikan sehingga pada akhirnya dapat me- ningkatkan hasil belajar siswa. Desain penelitian ini adalah Quasi-Experimental Design dengan model penelitian Nonequivalent Pretest-Postest Control Group Design. Sampel dari pencarian ulang adalah 60 siswa yang dipilih oleh Sampel Random Sampling. Analisis data dilakukan dengan statistik parametrik dengan uji prasyarat meliputi uji normalitas, uji homogenitas, kemudian diuji beda dan uji pengaruh. Hasilnya menunjukkan bahwa skor rata-rata kelompok kontrol adalah 70,61, untuk kelompok eksperimen skor rata-rata adalah 74,81. Ada per- bedaan hasil belajar siswa antara kelompok kontrol dan kelompok eksperimen setelah pembelajaran menggunakan media visual menggunakan aplikasi Lectora dan hasil uji pengaruh menunjukkan hasil t-hitung 3,621&gt; t-tabel sebesar 2,052 dengan itu dapat disimpulkan bahwa ada pengaruh hasil belajar setelah diberikan perlakuan. Kata","author":[{"dropping-particle":"","family":"Ngubaidillah","given":"Ahmad","non-dropping-particle":"","parse-names":false,"suffix":""},{"dropping-particle":"","family":"Kartadie","given":"Rikie","non-dropping-particle":"","parse-names":false,"suffix":""}],"container-title":"Jurnal Penelitian Pendidikan","id":"ITEM-1","issue":"2","issued":{"date-parts":[["2018"]]},"page":"95-102","title":"Pengaruh Media Visual Menggunakan Aplikasi Lectora Inspire Terhadap Hasil Belajar Peserta Didik","type":"article-journal","volume":"35"},"uris":["http://www.mendeley.com/documents/?uuid=3fa44a0d-611b-456f-a171-a16b9c844066"]}],"mendeley":{"formattedCitation":"(Ngubaidillah &amp; Kartadie, 2018)","plainTextFormattedCitation":"(Ngubaidillah &amp; Kartadie, 2018)","previouslyFormattedCitation":"(Ngubaidillah &amp; Kartadie, 2018)"},"properties":{"noteIndex":0},"schema":"https://github.com/citation-style-language/schema/raw/master/csl-citation.json"}</w:instrText>
            </w:r>
            <w:r>
              <w:rPr>
                <w:color w:val="000000"/>
                <w:sz w:val="18"/>
                <w:szCs w:val="16"/>
              </w:rPr>
              <w:fldChar w:fldCharType="separate"/>
            </w:r>
            <w:r w:rsidRPr="001D2580">
              <w:rPr>
                <w:noProof/>
                <w:color w:val="000000"/>
                <w:sz w:val="18"/>
                <w:szCs w:val="16"/>
              </w:rPr>
              <w:t>(Ngubaidillah &amp; Kartadie, 2018)</w:t>
            </w:r>
            <w:r>
              <w:rPr>
                <w:color w:val="000000"/>
                <w:sz w:val="18"/>
                <w:szCs w:val="16"/>
              </w:rPr>
              <w:fldChar w:fldCharType="end"/>
            </w:r>
          </w:p>
        </w:tc>
        <w:tc>
          <w:tcPr>
            <w:tcW w:w="727" w:type="dxa"/>
            <w:vAlign w:val="center"/>
          </w:tcPr>
          <w:p w14:paraId="347E7E43" w14:textId="77777777" w:rsidR="0060641F" w:rsidRPr="00612379" w:rsidRDefault="0060641F" w:rsidP="00B725C1">
            <w:pPr>
              <w:jc w:val="left"/>
            </w:pPr>
            <w:r>
              <w:rPr>
                <w:color w:val="000000"/>
                <w:sz w:val="18"/>
                <w:szCs w:val="16"/>
              </w:rPr>
              <w:t>2018</w:t>
            </w:r>
          </w:p>
        </w:tc>
        <w:tc>
          <w:tcPr>
            <w:tcW w:w="1448" w:type="dxa"/>
            <w:vAlign w:val="center"/>
          </w:tcPr>
          <w:p w14:paraId="73BEA5E8" w14:textId="77777777" w:rsidR="0060641F" w:rsidRPr="00612379" w:rsidRDefault="0060641F" w:rsidP="00B725C1">
            <w:pPr>
              <w:jc w:val="left"/>
            </w:pPr>
            <w:r>
              <w:rPr>
                <w:color w:val="000000"/>
                <w:sz w:val="18"/>
                <w:szCs w:val="16"/>
              </w:rPr>
              <w:t>Media Visual Aplikasi Lectora Inspire</w:t>
            </w:r>
          </w:p>
        </w:tc>
        <w:tc>
          <w:tcPr>
            <w:tcW w:w="1662" w:type="dxa"/>
            <w:vAlign w:val="center"/>
          </w:tcPr>
          <w:p w14:paraId="73EF9FC0" w14:textId="77777777" w:rsidR="0060641F" w:rsidRPr="00612379" w:rsidRDefault="0060641F" w:rsidP="00B725C1">
            <w:pPr>
              <w:jc w:val="left"/>
            </w:pPr>
            <w:r>
              <w:rPr>
                <w:sz w:val="18"/>
                <w:szCs w:val="16"/>
              </w:rPr>
              <w:t>SMA - TIK</w:t>
            </w:r>
          </w:p>
        </w:tc>
        <w:tc>
          <w:tcPr>
            <w:tcW w:w="827" w:type="dxa"/>
            <w:vAlign w:val="center"/>
          </w:tcPr>
          <w:p w14:paraId="4AD08D4C" w14:textId="77777777" w:rsidR="0060641F" w:rsidRPr="00612379" w:rsidRDefault="0060641F" w:rsidP="00B725C1">
            <w:pPr>
              <w:jc w:val="left"/>
            </w:pPr>
            <w:r>
              <w:rPr>
                <w:color w:val="000000"/>
                <w:sz w:val="18"/>
                <w:szCs w:val="16"/>
              </w:rPr>
              <w:t>74,81</w:t>
            </w:r>
          </w:p>
        </w:tc>
        <w:tc>
          <w:tcPr>
            <w:tcW w:w="681" w:type="dxa"/>
            <w:vAlign w:val="center"/>
          </w:tcPr>
          <w:p w14:paraId="3DC982E3" w14:textId="77777777" w:rsidR="0060641F" w:rsidRPr="00612379" w:rsidRDefault="0060641F" w:rsidP="00B725C1">
            <w:pPr>
              <w:jc w:val="left"/>
            </w:pPr>
            <w:r>
              <w:rPr>
                <w:color w:val="000000"/>
                <w:sz w:val="18"/>
                <w:szCs w:val="16"/>
              </w:rPr>
              <w:t>70,60</w:t>
            </w:r>
          </w:p>
        </w:tc>
      </w:tr>
      <w:tr w:rsidR="00A803B1" w:rsidRPr="00612379" w14:paraId="3B9DCA0D" w14:textId="77777777" w:rsidTr="005B6036">
        <w:tc>
          <w:tcPr>
            <w:tcW w:w="556" w:type="dxa"/>
            <w:vAlign w:val="center"/>
          </w:tcPr>
          <w:p w14:paraId="35EB1E05" w14:textId="77777777" w:rsidR="0060641F" w:rsidRPr="00612379" w:rsidRDefault="0060641F" w:rsidP="00B725C1">
            <w:r>
              <w:rPr>
                <w:sz w:val="18"/>
                <w:szCs w:val="16"/>
              </w:rPr>
              <w:t>18.</w:t>
            </w:r>
          </w:p>
        </w:tc>
        <w:tc>
          <w:tcPr>
            <w:tcW w:w="1929" w:type="dxa"/>
            <w:vAlign w:val="center"/>
          </w:tcPr>
          <w:p w14:paraId="17EB6595" w14:textId="4882A44E" w:rsidR="0060641F" w:rsidRPr="00612379" w:rsidRDefault="001D2580" w:rsidP="00B725C1">
            <w:pPr>
              <w:jc w:val="left"/>
            </w:pPr>
            <w:r>
              <w:rPr>
                <w:sz w:val="18"/>
                <w:szCs w:val="16"/>
              </w:rPr>
              <w:fldChar w:fldCharType="begin" w:fldLock="1"/>
            </w:r>
            <w:r w:rsidR="00387E54">
              <w:rPr>
                <w:sz w:val="18"/>
                <w:szCs w:val="16"/>
              </w:rPr>
              <w:instrText>ADDIN CSL_CITATION {"citationItems":[{"id":"ITEM-1","itemData":{"DOI":"10.53682/edutik.v2i1.3318","abstract":"Penelitian ini bertujuan untuk menganalisis pengaruh penggunaan media simulasi Virtual terhadap hasil belajar teknologi layanan WAN siswa TKJ SMK Muhammadiyah Kotamobagu, penelitian ini menggunakan desain penelitian Nonequivalent Control Group Design. Populasi dalam penelitian ini adalah seluruh siswa XI TKJ SMK Muhammadiyah Kotamobagu dengan banyak 50 siswa kemudian diperoleh sampel kelas eksperimen yaitu kelas XI TKJ A dengan jumlah siswa 25 orang dan kelas kontrol yaitu XI TKJ B dengan jumlah siswa 25 orang. Data diperoleh dengan melakukan pre-test dan post-test pada kelas eksperimen dan kelas control. Data yang ada kemudian diolah menggunakan uji-t dengan bantuan aplikasi SPSS version 26. Hasil analisis data diperoleh nilai signifikan pada uji-t adalah 0,00 &lt; 0,05 dengan nilai kelas eksperimen 86,72 dan kelas kontrol sebesar 75,24 maka H0 ditolak dan H1 diterima. Sehingga dapat disimpulkan bahwa nilai hasil belajar pada pembelajaran menggunakan media simulasi virtual lebih baik dibandingkan dengan pembelajaran konvensional.","author":[{"dropping-particle":"","family":"Mokoginta","given":"Syaiful","non-dropping-particle":"","parse-names":false,"suffix":""},{"dropping-particle":"","family":"Waworuntu","given":"Jimmy","non-dropping-particle":"","parse-names":false,"suffix":""},{"dropping-particle":"","family":"Palilingan","given":"Verry Ronny","non-dropping-particle":"","parse-names":false,"suffix":""}],"container-title":"Edutik : Jurnal Pendidikan Teknologi Informasi dan Komunikasi","id":"ITEM-1","issue":"1","issued":{"date-parts":[["2022"]]},"page":"1-13","title":"Pengaruh Penggunaan Media Simulasi Virtual Terhadap Hasil Belajar Teknologi Layanan WAN Siswa SMK","type":"article-journal","volume":"2"},"uris":["http://www.mendeley.com/documents/?uuid=d6483d96-5d46-4129-a751-3279525e27be"]}],"mendeley":{"formattedCitation":"(Mokoginta et al., 2022)","plainTextFormattedCitation":"(Mokoginta et al., 2022)","previouslyFormattedCitation":"(Mokoginta et al., 2022)"},"properties":{"noteIndex":0},"schema":"https://github.com/citation-style-language/schema/raw/master/csl-citation.json"}</w:instrText>
            </w:r>
            <w:r>
              <w:rPr>
                <w:sz w:val="18"/>
                <w:szCs w:val="16"/>
              </w:rPr>
              <w:fldChar w:fldCharType="separate"/>
            </w:r>
            <w:r w:rsidRPr="001D2580">
              <w:rPr>
                <w:noProof/>
                <w:sz w:val="18"/>
                <w:szCs w:val="16"/>
              </w:rPr>
              <w:t>(Mokoginta et al., 2022)</w:t>
            </w:r>
            <w:r>
              <w:rPr>
                <w:sz w:val="18"/>
                <w:szCs w:val="16"/>
              </w:rPr>
              <w:fldChar w:fldCharType="end"/>
            </w:r>
          </w:p>
        </w:tc>
        <w:tc>
          <w:tcPr>
            <w:tcW w:w="727" w:type="dxa"/>
            <w:vAlign w:val="center"/>
          </w:tcPr>
          <w:p w14:paraId="3CA4CEB6" w14:textId="77777777" w:rsidR="0060641F" w:rsidRPr="00612379" w:rsidRDefault="0060641F" w:rsidP="00B725C1">
            <w:pPr>
              <w:jc w:val="left"/>
            </w:pPr>
            <w:r w:rsidRPr="0028102C">
              <w:rPr>
                <w:sz w:val="18"/>
                <w:szCs w:val="16"/>
              </w:rPr>
              <w:t>202</w:t>
            </w:r>
            <w:r>
              <w:rPr>
                <w:sz w:val="18"/>
                <w:szCs w:val="16"/>
              </w:rPr>
              <w:t>2</w:t>
            </w:r>
          </w:p>
        </w:tc>
        <w:tc>
          <w:tcPr>
            <w:tcW w:w="1448" w:type="dxa"/>
            <w:vAlign w:val="center"/>
          </w:tcPr>
          <w:p w14:paraId="199ADDD5" w14:textId="77777777" w:rsidR="0060641F" w:rsidRPr="00612379" w:rsidRDefault="0060641F" w:rsidP="00B725C1">
            <w:pPr>
              <w:jc w:val="left"/>
            </w:pPr>
            <w:r w:rsidRPr="00BE3B97">
              <w:rPr>
                <w:color w:val="000000"/>
                <w:sz w:val="18"/>
                <w:szCs w:val="16"/>
              </w:rPr>
              <w:t>Media Simulasi Virtual</w:t>
            </w:r>
          </w:p>
        </w:tc>
        <w:tc>
          <w:tcPr>
            <w:tcW w:w="1662" w:type="dxa"/>
            <w:vAlign w:val="center"/>
          </w:tcPr>
          <w:p w14:paraId="653CF351" w14:textId="77777777" w:rsidR="0060641F" w:rsidRPr="00612379" w:rsidRDefault="0060641F" w:rsidP="00B725C1">
            <w:pPr>
              <w:jc w:val="left"/>
            </w:pPr>
            <w:r>
              <w:rPr>
                <w:sz w:val="18"/>
                <w:szCs w:val="16"/>
              </w:rPr>
              <w:t>SMK – Elektronika</w:t>
            </w:r>
          </w:p>
        </w:tc>
        <w:tc>
          <w:tcPr>
            <w:tcW w:w="827" w:type="dxa"/>
            <w:vAlign w:val="center"/>
          </w:tcPr>
          <w:p w14:paraId="6E4F5A71" w14:textId="77777777" w:rsidR="0060641F" w:rsidRPr="00612379" w:rsidRDefault="0060641F" w:rsidP="00B725C1">
            <w:pPr>
              <w:jc w:val="left"/>
            </w:pPr>
            <w:r w:rsidRPr="0028102C">
              <w:rPr>
                <w:color w:val="000000"/>
                <w:sz w:val="18"/>
                <w:szCs w:val="16"/>
              </w:rPr>
              <w:t>8</w:t>
            </w:r>
            <w:r>
              <w:rPr>
                <w:color w:val="000000"/>
                <w:sz w:val="18"/>
                <w:szCs w:val="16"/>
              </w:rPr>
              <w:t>6,72</w:t>
            </w:r>
          </w:p>
        </w:tc>
        <w:tc>
          <w:tcPr>
            <w:tcW w:w="681" w:type="dxa"/>
            <w:vAlign w:val="center"/>
          </w:tcPr>
          <w:p w14:paraId="754D9017" w14:textId="77777777" w:rsidR="0060641F" w:rsidRPr="00612379" w:rsidRDefault="0060641F" w:rsidP="00B725C1">
            <w:pPr>
              <w:jc w:val="left"/>
            </w:pPr>
            <w:r w:rsidRPr="0028102C">
              <w:rPr>
                <w:color w:val="000000"/>
                <w:sz w:val="18"/>
                <w:szCs w:val="16"/>
              </w:rPr>
              <w:t>7</w:t>
            </w:r>
            <w:r>
              <w:rPr>
                <w:color w:val="000000"/>
                <w:sz w:val="18"/>
                <w:szCs w:val="16"/>
              </w:rPr>
              <w:t>5</w:t>
            </w:r>
            <w:r w:rsidRPr="0028102C">
              <w:rPr>
                <w:color w:val="000000"/>
                <w:sz w:val="18"/>
                <w:szCs w:val="16"/>
              </w:rPr>
              <w:t>,</w:t>
            </w:r>
            <w:r>
              <w:rPr>
                <w:color w:val="000000"/>
                <w:sz w:val="18"/>
                <w:szCs w:val="16"/>
              </w:rPr>
              <w:t>2</w:t>
            </w:r>
            <w:r w:rsidRPr="0028102C">
              <w:rPr>
                <w:color w:val="000000"/>
                <w:sz w:val="18"/>
                <w:szCs w:val="16"/>
              </w:rPr>
              <w:t>4</w:t>
            </w:r>
          </w:p>
        </w:tc>
      </w:tr>
      <w:tr w:rsidR="00A803B1" w:rsidRPr="00612379" w14:paraId="4C7B3910" w14:textId="77777777" w:rsidTr="005B6036">
        <w:tc>
          <w:tcPr>
            <w:tcW w:w="556" w:type="dxa"/>
            <w:vAlign w:val="center"/>
          </w:tcPr>
          <w:p w14:paraId="2F5D2CC4" w14:textId="77777777" w:rsidR="0060641F" w:rsidRPr="00612379" w:rsidRDefault="0060641F" w:rsidP="00B725C1">
            <w:r>
              <w:rPr>
                <w:sz w:val="18"/>
                <w:szCs w:val="16"/>
              </w:rPr>
              <w:t>19.</w:t>
            </w:r>
          </w:p>
        </w:tc>
        <w:tc>
          <w:tcPr>
            <w:tcW w:w="1929" w:type="dxa"/>
            <w:vAlign w:val="center"/>
          </w:tcPr>
          <w:p w14:paraId="248B1F17" w14:textId="7651F056" w:rsidR="0060641F" w:rsidRPr="00612379" w:rsidRDefault="00387E54" w:rsidP="00B725C1">
            <w:pPr>
              <w:jc w:val="left"/>
            </w:pPr>
            <w:r>
              <w:rPr>
                <w:sz w:val="18"/>
                <w:szCs w:val="16"/>
              </w:rPr>
              <w:fldChar w:fldCharType="begin" w:fldLock="1"/>
            </w:r>
            <w:r>
              <w:rPr>
                <w:sz w:val="18"/>
                <w:szCs w:val="16"/>
              </w:rPr>
              <w:instrText>ADDIN CSL_CITATION {"citationItems":[{"id":"ITEM-1","itemData":{"abstract":"Saat ini sistem pendidikan dihadapkan dengan situasi yang menuntut para pengajar untuk dapat menguasai media pembelajaran jarak jauh, terutama pada masa wabah pandemi Covid-19 ini. Sistem pendidikan jarak jauh menjadi salah satu solusi untuk mengatasi kesulitan dalam pembelajaran tatap muka dengan adanya aturan social distancing mengingat permasalahan waktu, lokasi, jarak dan biaya yang menjadi kendala besar saat ini. Whatsapp Group merupakan salah satu media pembelajaran jarak jauh yang sudah familiar dan sering digunakan. Penelitian ini bertujuan untuk melihat efektifitas pembelajaran Statistika Matematika dengan menggunakan media WA Group ditinjau dari hasil belajar mahasiswa. Jenis penelitian merupakan quasi experiment dengan menggunakan one group pretest-postest design. Sampel penelitian yaitu mahasiswa semester 4b yang mengambil matakuliah Statistika Matematika sebanyak 30 orang. Data sampel diolah dengan analisis deskriptif dan uji perbedaan rata-rata menggunakan uji paired sample t test dan N-Gain Score. Hasil penelitian menunjukkan Perkuliahan Mata Kuliah Statistika Matematika di Program Studi Pendidikan Matematika Jurusan PMIPA FKIP Universitas Bengkulu dengan menggunakan media WhatsApp Group cukup efektif jika dilihat dari hasil belajar mahasiswa. Hasil belajar mahasiswa setelah perkuliahan dengan menggunakan WA Group lebih tinggi dibandingkan dengan hasil belajar mahasiswa sebelum perkuliahan dengan menggunakan WA Group. Namun pembelajaran ini masih memiliki beberapa kelemahan, diantaranya sinyal yang susah dijangkau oleh mahasiswa yang berdomisili di daerah, chat yang banyak membuat memori Hp menjadi penuh sehingga koneksi internet lambat serta cukup melelahkan karena harus bolak balik melihat chat dari awal pembelajaran. Sebaiknya bagi yang tertarik melakukan penelitian serupa bisa menerapkan pembelajaran dan membandingkan dengan media online lainnya mengingat masih adanya kekurangan pembelajaran melalui media WA Group ini.","author":[{"dropping-particle":"","family":"Yensy","given":"Nurul Astuty","non-dropping-particle":"","parse-names":false,"suffix":""}],"container-title":"Jurnal Pendidikan Matematika Raflesia","id":"ITEM-1","issue":"02","issued":{"date-parts":[["2020"]]},"page":"65-74","title":"Efektifitas Pembelajaran Statistika Matematika melalui Media Whatsapp Group Ditinjau dari Hasil Belajar Mahasiswa (Masa Pandemik Covid 19)","type":"article-journal","volume":"05"},"uris":["http://www.mendeley.com/documents/?uuid=33bb14b3-feff-4221-844a-768ddc900539"]}],"mendeley":{"formattedCitation":"(Yensy, 2020)","plainTextFormattedCitation":"(Yensy, 2020)","previouslyFormattedCitation":"(Yensy, 2020)"},"properties":{"noteIndex":0},"schema":"https://github.com/citation-style-language/schema/raw/master/csl-citation.json"}</w:instrText>
            </w:r>
            <w:r>
              <w:rPr>
                <w:sz w:val="18"/>
                <w:szCs w:val="16"/>
              </w:rPr>
              <w:fldChar w:fldCharType="separate"/>
            </w:r>
            <w:r w:rsidRPr="00387E54">
              <w:rPr>
                <w:noProof/>
                <w:sz w:val="18"/>
                <w:szCs w:val="16"/>
              </w:rPr>
              <w:t>(Yensy, 2020)</w:t>
            </w:r>
            <w:r>
              <w:rPr>
                <w:sz w:val="18"/>
                <w:szCs w:val="16"/>
              </w:rPr>
              <w:fldChar w:fldCharType="end"/>
            </w:r>
          </w:p>
        </w:tc>
        <w:tc>
          <w:tcPr>
            <w:tcW w:w="727" w:type="dxa"/>
            <w:vAlign w:val="center"/>
          </w:tcPr>
          <w:p w14:paraId="08347E90" w14:textId="77777777" w:rsidR="0060641F" w:rsidRPr="00612379" w:rsidRDefault="0060641F" w:rsidP="00B725C1">
            <w:pPr>
              <w:jc w:val="left"/>
            </w:pPr>
            <w:r>
              <w:rPr>
                <w:sz w:val="18"/>
                <w:szCs w:val="16"/>
              </w:rPr>
              <w:t>2020</w:t>
            </w:r>
          </w:p>
        </w:tc>
        <w:tc>
          <w:tcPr>
            <w:tcW w:w="1448" w:type="dxa"/>
            <w:vAlign w:val="center"/>
          </w:tcPr>
          <w:p w14:paraId="60E81F8B" w14:textId="77777777" w:rsidR="0060641F" w:rsidRPr="00612379" w:rsidRDefault="0060641F" w:rsidP="00B725C1">
            <w:pPr>
              <w:jc w:val="left"/>
            </w:pPr>
            <w:r>
              <w:rPr>
                <w:color w:val="000000"/>
                <w:sz w:val="18"/>
                <w:szCs w:val="16"/>
              </w:rPr>
              <w:t>Media Whatapp Group</w:t>
            </w:r>
          </w:p>
        </w:tc>
        <w:tc>
          <w:tcPr>
            <w:tcW w:w="1662" w:type="dxa"/>
            <w:vAlign w:val="center"/>
          </w:tcPr>
          <w:p w14:paraId="440F1168" w14:textId="77777777" w:rsidR="0060641F" w:rsidRPr="00612379" w:rsidRDefault="0060641F" w:rsidP="00B725C1">
            <w:pPr>
              <w:jc w:val="left"/>
            </w:pPr>
            <w:r>
              <w:rPr>
                <w:sz w:val="18"/>
                <w:szCs w:val="16"/>
              </w:rPr>
              <w:t>PT – Statistika MTK</w:t>
            </w:r>
          </w:p>
        </w:tc>
        <w:tc>
          <w:tcPr>
            <w:tcW w:w="827" w:type="dxa"/>
            <w:vAlign w:val="center"/>
          </w:tcPr>
          <w:p w14:paraId="111B8A91" w14:textId="77777777" w:rsidR="0060641F" w:rsidRPr="00612379" w:rsidRDefault="0060641F" w:rsidP="00B725C1">
            <w:pPr>
              <w:jc w:val="left"/>
            </w:pPr>
            <w:r>
              <w:rPr>
                <w:color w:val="000000"/>
                <w:sz w:val="18"/>
                <w:szCs w:val="16"/>
              </w:rPr>
              <w:t>79,08</w:t>
            </w:r>
          </w:p>
        </w:tc>
        <w:tc>
          <w:tcPr>
            <w:tcW w:w="681" w:type="dxa"/>
            <w:vAlign w:val="center"/>
          </w:tcPr>
          <w:p w14:paraId="689F9099" w14:textId="77777777" w:rsidR="0060641F" w:rsidRPr="00612379" w:rsidRDefault="0060641F" w:rsidP="00B725C1">
            <w:pPr>
              <w:jc w:val="left"/>
            </w:pPr>
            <w:r>
              <w:rPr>
                <w:color w:val="000000"/>
                <w:sz w:val="18"/>
                <w:szCs w:val="16"/>
              </w:rPr>
              <w:t>68,07</w:t>
            </w:r>
          </w:p>
        </w:tc>
      </w:tr>
      <w:tr w:rsidR="00A803B1" w:rsidRPr="00612379" w14:paraId="44F91476" w14:textId="77777777" w:rsidTr="005B6036">
        <w:tc>
          <w:tcPr>
            <w:tcW w:w="556" w:type="dxa"/>
            <w:vAlign w:val="center"/>
          </w:tcPr>
          <w:p w14:paraId="2E4901D7" w14:textId="77777777" w:rsidR="0060641F" w:rsidRPr="00612379" w:rsidRDefault="0060641F" w:rsidP="00B725C1">
            <w:r>
              <w:rPr>
                <w:sz w:val="18"/>
                <w:szCs w:val="16"/>
              </w:rPr>
              <w:t>20.</w:t>
            </w:r>
          </w:p>
        </w:tc>
        <w:tc>
          <w:tcPr>
            <w:tcW w:w="1929" w:type="dxa"/>
            <w:vAlign w:val="center"/>
          </w:tcPr>
          <w:p w14:paraId="41D86594" w14:textId="7CA71DA0" w:rsidR="0060641F" w:rsidRPr="00612379" w:rsidRDefault="00387E54" w:rsidP="00B725C1">
            <w:pPr>
              <w:jc w:val="left"/>
            </w:pPr>
            <w:r>
              <w:rPr>
                <w:sz w:val="18"/>
                <w:szCs w:val="16"/>
              </w:rPr>
              <w:fldChar w:fldCharType="begin" w:fldLock="1"/>
            </w:r>
            <w:r w:rsidR="00680D07">
              <w:rPr>
                <w:sz w:val="18"/>
                <w:szCs w:val="16"/>
              </w:rPr>
              <w:instrText>ADDIN CSL_CITATION {"citationItems":[{"id":"ITEM-1","itemData":{"abstract":"Rendahnya minat belajar siswa dikarenakan minimnya media penunjang yang digunakan dalam proses pembelajaran, sehingga mengurangi minat dan keaktifan siswa dalam belajar. Diantara banyaknya peggunaan media pembelajaran salah satunya adalah …","author":[{"dropping-particle":"","family":"Satria","given":"H","non-dropping-particle":"","parse-names":false,"suffix":""},{"dropping-particle":"","family":"Basir","given":"A","non-dropping-particle":"","parse-names":false,"suffix":""}],"container-title":"JUPITER (Jurnal Pendidikan Teknik …","id":"ITEM-1","issue":"September","issued":{"date-parts":[["2020"]]},"page":"16-23","title":"Implementasi Media Interaktif Berbasis Macro Mediaflash Pada Mata Pelajaran Sistem Pengendali Elektromagnetik","type":"article-journal","volume":"05"},"uris":["http://www.mendeley.com/documents/?uuid=39820769-e001-4935-b649-07536fd79392"]}],"mendeley":{"formattedCitation":"(Satria &amp; Basir, 2020)","plainTextFormattedCitation":"(Satria &amp; Basir, 2020)","previouslyFormattedCitation":"(Satria &amp; Basir, 2020)"},"properties":{"noteIndex":0},"schema":"https://github.com/citation-style-language/schema/raw/master/csl-citation.json"}</w:instrText>
            </w:r>
            <w:r>
              <w:rPr>
                <w:sz w:val="18"/>
                <w:szCs w:val="16"/>
              </w:rPr>
              <w:fldChar w:fldCharType="separate"/>
            </w:r>
            <w:r w:rsidRPr="00387E54">
              <w:rPr>
                <w:noProof/>
                <w:sz w:val="18"/>
                <w:szCs w:val="16"/>
              </w:rPr>
              <w:t>(Satria &amp; Basir, 2020)</w:t>
            </w:r>
            <w:r>
              <w:rPr>
                <w:sz w:val="18"/>
                <w:szCs w:val="16"/>
              </w:rPr>
              <w:fldChar w:fldCharType="end"/>
            </w:r>
          </w:p>
        </w:tc>
        <w:tc>
          <w:tcPr>
            <w:tcW w:w="727" w:type="dxa"/>
            <w:vAlign w:val="center"/>
          </w:tcPr>
          <w:p w14:paraId="25BDBBC1" w14:textId="77777777" w:rsidR="0060641F" w:rsidRPr="00612379" w:rsidRDefault="0060641F" w:rsidP="00B725C1">
            <w:pPr>
              <w:jc w:val="left"/>
            </w:pPr>
            <w:r>
              <w:rPr>
                <w:sz w:val="18"/>
                <w:szCs w:val="16"/>
              </w:rPr>
              <w:t>2020</w:t>
            </w:r>
          </w:p>
        </w:tc>
        <w:tc>
          <w:tcPr>
            <w:tcW w:w="1448" w:type="dxa"/>
            <w:vAlign w:val="center"/>
          </w:tcPr>
          <w:p w14:paraId="7AD89E8C" w14:textId="77777777" w:rsidR="0060641F" w:rsidRPr="00612379" w:rsidRDefault="0060641F" w:rsidP="00B725C1">
            <w:pPr>
              <w:jc w:val="left"/>
            </w:pPr>
            <w:r>
              <w:rPr>
                <w:color w:val="000000"/>
                <w:sz w:val="18"/>
                <w:szCs w:val="16"/>
              </w:rPr>
              <w:t>Media Interaktif Berbasic Macro Mediaflash</w:t>
            </w:r>
          </w:p>
        </w:tc>
        <w:tc>
          <w:tcPr>
            <w:tcW w:w="1662" w:type="dxa"/>
            <w:vAlign w:val="center"/>
          </w:tcPr>
          <w:p w14:paraId="63474CFB" w14:textId="77777777" w:rsidR="0060641F" w:rsidRPr="00612379" w:rsidRDefault="0060641F" w:rsidP="00B725C1">
            <w:pPr>
              <w:jc w:val="left"/>
            </w:pPr>
            <w:r>
              <w:rPr>
                <w:sz w:val="18"/>
                <w:szCs w:val="16"/>
              </w:rPr>
              <w:t>SMK – Elektro</w:t>
            </w:r>
          </w:p>
        </w:tc>
        <w:tc>
          <w:tcPr>
            <w:tcW w:w="827" w:type="dxa"/>
            <w:vAlign w:val="center"/>
          </w:tcPr>
          <w:p w14:paraId="41611738" w14:textId="77777777" w:rsidR="0060641F" w:rsidRPr="00612379" w:rsidRDefault="0060641F" w:rsidP="00B725C1">
            <w:pPr>
              <w:jc w:val="left"/>
            </w:pPr>
            <w:r>
              <w:rPr>
                <w:color w:val="000000"/>
                <w:sz w:val="18"/>
                <w:szCs w:val="16"/>
              </w:rPr>
              <w:t>84,97</w:t>
            </w:r>
          </w:p>
        </w:tc>
        <w:tc>
          <w:tcPr>
            <w:tcW w:w="681" w:type="dxa"/>
            <w:vAlign w:val="center"/>
          </w:tcPr>
          <w:p w14:paraId="44C4979C" w14:textId="77777777" w:rsidR="0060641F" w:rsidRPr="00612379" w:rsidRDefault="0060641F" w:rsidP="00B725C1">
            <w:pPr>
              <w:jc w:val="left"/>
            </w:pPr>
            <w:r>
              <w:rPr>
                <w:color w:val="000000"/>
                <w:sz w:val="18"/>
                <w:szCs w:val="16"/>
              </w:rPr>
              <w:t>74,36</w:t>
            </w:r>
          </w:p>
        </w:tc>
      </w:tr>
      <w:tr w:rsidR="00A803B1" w:rsidRPr="00612379" w14:paraId="0BDC41A9" w14:textId="77777777" w:rsidTr="005B6036">
        <w:tc>
          <w:tcPr>
            <w:tcW w:w="556" w:type="dxa"/>
            <w:vAlign w:val="center"/>
          </w:tcPr>
          <w:p w14:paraId="2292D613" w14:textId="77777777" w:rsidR="0060641F" w:rsidRPr="00612379" w:rsidRDefault="0060641F" w:rsidP="00B725C1">
            <w:r>
              <w:rPr>
                <w:sz w:val="18"/>
                <w:szCs w:val="16"/>
              </w:rPr>
              <w:t>21.</w:t>
            </w:r>
          </w:p>
        </w:tc>
        <w:tc>
          <w:tcPr>
            <w:tcW w:w="1929" w:type="dxa"/>
            <w:vAlign w:val="center"/>
          </w:tcPr>
          <w:p w14:paraId="762B5D42" w14:textId="2F605226" w:rsidR="0060641F" w:rsidRPr="00612379" w:rsidRDefault="00680D07" w:rsidP="00B725C1">
            <w:pPr>
              <w:jc w:val="left"/>
            </w:pPr>
            <w:r>
              <w:rPr>
                <w:sz w:val="18"/>
                <w:szCs w:val="16"/>
              </w:rPr>
              <w:fldChar w:fldCharType="begin" w:fldLock="1"/>
            </w:r>
            <w:r>
              <w:rPr>
                <w:sz w:val="18"/>
                <w:szCs w:val="16"/>
              </w:rPr>
              <w:instrText>ADDIN CSL_CITATION {"citationItems":[{"id":"ITEM-1","itemData":{"author":[{"dropping-particle":"","family":"Sumoked, S.N.","given":"et al.","non-dropping-particle":"","parse-names":false,"suffix":""}],"id":"ITEM-1","issued":{"date-parts":[["2021"]]},"page":"322-334","title":"Pengaruh Penggunaan Media Pembelajaran Online Terhadap Hasil Belajar Simulasi Dan Komunikasi Digital Siswa SMK","type":"article-journal","volume":"1"},"uris":["http://www.mendeley.com/documents/?uuid=cf24eb23-d625-40cd-9c1a-28c06c9b00bd"]}],"mendeley":{"formattedCitation":"(Sumoked, S.N., 2021)","plainTextFormattedCitation":"(Sumoked, S.N., 2021)","previouslyFormattedCitation":"(Sumoked, S.N., 2021)"},"properties":{"noteIndex":0},"schema":"https://github.com/citation-style-language/schema/raw/master/csl-citation.json"}</w:instrText>
            </w:r>
            <w:r>
              <w:rPr>
                <w:sz w:val="18"/>
                <w:szCs w:val="16"/>
              </w:rPr>
              <w:fldChar w:fldCharType="separate"/>
            </w:r>
            <w:r w:rsidRPr="00680D07">
              <w:rPr>
                <w:noProof/>
                <w:sz w:val="18"/>
                <w:szCs w:val="16"/>
              </w:rPr>
              <w:t>(Sumoked, S.N., 2021)</w:t>
            </w:r>
            <w:r>
              <w:rPr>
                <w:sz w:val="18"/>
                <w:szCs w:val="16"/>
              </w:rPr>
              <w:fldChar w:fldCharType="end"/>
            </w:r>
          </w:p>
        </w:tc>
        <w:tc>
          <w:tcPr>
            <w:tcW w:w="727" w:type="dxa"/>
            <w:vAlign w:val="center"/>
          </w:tcPr>
          <w:p w14:paraId="78A59C51" w14:textId="77777777" w:rsidR="0060641F" w:rsidRPr="00612379" w:rsidRDefault="0060641F" w:rsidP="00B725C1">
            <w:pPr>
              <w:jc w:val="left"/>
            </w:pPr>
            <w:r>
              <w:rPr>
                <w:sz w:val="18"/>
                <w:szCs w:val="16"/>
              </w:rPr>
              <w:t>2021</w:t>
            </w:r>
          </w:p>
        </w:tc>
        <w:tc>
          <w:tcPr>
            <w:tcW w:w="1448" w:type="dxa"/>
            <w:vAlign w:val="center"/>
          </w:tcPr>
          <w:p w14:paraId="046ACCA3" w14:textId="77777777" w:rsidR="0060641F" w:rsidRPr="00612379" w:rsidRDefault="0060641F" w:rsidP="00B725C1">
            <w:pPr>
              <w:jc w:val="left"/>
            </w:pPr>
            <w:r>
              <w:rPr>
                <w:color w:val="000000"/>
                <w:sz w:val="18"/>
                <w:szCs w:val="16"/>
              </w:rPr>
              <w:t>Media Pembelajaran ONLINE</w:t>
            </w:r>
          </w:p>
        </w:tc>
        <w:tc>
          <w:tcPr>
            <w:tcW w:w="1662" w:type="dxa"/>
            <w:vAlign w:val="center"/>
          </w:tcPr>
          <w:p w14:paraId="10392A69" w14:textId="77777777" w:rsidR="0060641F" w:rsidRPr="00612379" w:rsidRDefault="0060641F" w:rsidP="00B725C1">
            <w:pPr>
              <w:jc w:val="left"/>
            </w:pPr>
            <w:r>
              <w:rPr>
                <w:sz w:val="18"/>
                <w:szCs w:val="16"/>
              </w:rPr>
              <w:t>SMK - TKJ</w:t>
            </w:r>
          </w:p>
        </w:tc>
        <w:tc>
          <w:tcPr>
            <w:tcW w:w="827" w:type="dxa"/>
            <w:vAlign w:val="center"/>
          </w:tcPr>
          <w:p w14:paraId="7C1CC386" w14:textId="77777777" w:rsidR="0060641F" w:rsidRPr="00612379" w:rsidRDefault="0060641F" w:rsidP="00B725C1">
            <w:pPr>
              <w:jc w:val="left"/>
            </w:pPr>
            <w:r>
              <w:rPr>
                <w:color w:val="000000"/>
                <w:sz w:val="18"/>
                <w:szCs w:val="16"/>
              </w:rPr>
              <w:t>90,00</w:t>
            </w:r>
          </w:p>
        </w:tc>
        <w:tc>
          <w:tcPr>
            <w:tcW w:w="681" w:type="dxa"/>
            <w:vAlign w:val="center"/>
          </w:tcPr>
          <w:p w14:paraId="7685F386" w14:textId="77777777" w:rsidR="0060641F" w:rsidRPr="00612379" w:rsidRDefault="0060641F" w:rsidP="00B725C1">
            <w:pPr>
              <w:jc w:val="left"/>
            </w:pPr>
            <w:r>
              <w:rPr>
                <w:color w:val="000000"/>
                <w:sz w:val="18"/>
                <w:szCs w:val="16"/>
              </w:rPr>
              <w:t>75,20</w:t>
            </w:r>
          </w:p>
        </w:tc>
      </w:tr>
      <w:tr w:rsidR="00A803B1" w:rsidRPr="00612379" w14:paraId="235F5DA6" w14:textId="77777777" w:rsidTr="005B6036">
        <w:tc>
          <w:tcPr>
            <w:tcW w:w="556" w:type="dxa"/>
            <w:vAlign w:val="center"/>
          </w:tcPr>
          <w:p w14:paraId="1BCFAC1D" w14:textId="77777777" w:rsidR="0060641F" w:rsidRPr="00612379" w:rsidRDefault="0060641F" w:rsidP="00B725C1">
            <w:r>
              <w:rPr>
                <w:sz w:val="18"/>
                <w:szCs w:val="16"/>
              </w:rPr>
              <w:t>22.</w:t>
            </w:r>
          </w:p>
        </w:tc>
        <w:tc>
          <w:tcPr>
            <w:tcW w:w="1929" w:type="dxa"/>
            <w:vAlign w:val="center"/>
          </w:tcPr>
          <w:p w14:paraId="090AA576" w14:textId="0EB8AC74" w:rsidR="0060641F" w:rsidRPr="00612379" w:rsidRDefault="00680D07" w:rsidP="00B725C1">
            <w:pPr>
              <w:jc w:val="left"/>
            </w:pPr>
            <w:r>
              <w:rPr>
                <w:sz w:val="18"/>
                <w:szCs w:val="16"/>
              </w:rPr>
              <w:fldChar w:fldCharType="begin" w:fldLock="1"/>
            </w:r>
            <w:r>
              <w:rPr>
                <w:sz w:val="18"/>
                <w:szCs w:val="16"/>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Kata","author":[{"dropping-particle":"","family":"Noverdika","given":"Yami","non-dropping-particle":"","parse-names":false,"suffix":""}],"container-title":"Jurnal Literasiologi. Volume 5 No. 1","id":"ITEM-1","issue":"2","issued":{"date-parts":[["2021"]]},"page":"6","title":"Pengaruh Penggunaan Multimedia Interaktif Model Tutorial dalam Pembelajaran Teknologi Informasi dan Komunikasi Terhadap Hasil Belajar Siswa Kelas VIII SMPN 17 Padang","type":"article-journal","volume":"3"},"uris":["http://www.mendeley.com/documents/?uuid=57fda38e-f243-44bb-88bb-683c08cc95ec"]}],"mendeley":{"formattedCitation":"(Noverdika, 2021)","plainTextFormattedCitation":"(Noverdika, 2021)","previouslyFormattedCitation":"(Noverdika, 2021)"},"properties":{"noteIndex":0},"schema":"https://github.com/citation-style-language/schema/raw/master/csl-citation.json"}</w:instrText>
            </w:r>
            <w:r>
              <w:rPr>
                <w:sz w:val="18"/>
                <w:szCs w:val="16"/>
              </w:rPr>
              <w:fldChar w:fldCharType="separate"/>
            </w:r>
            <w:r w:rsidRPr="00680D07">
              <w:rPr>
                <w:noProof/>
                <w:sz w:val="18"/>
                <w:szCs w:val="16"/>
              </w:rPr>
              <w:t>(Noverdika, 2021)</w:t>
            </w:r>
            <w:r>
              <w:rPr>
                <w:sz w:val="18"/>
                <w:szCs w:val="16"/>
              </w:rPr>
              <w:fldChar w:fldCharType="end"/>
            </w:r>
          </w:p>
        </w:tc>
        <w:tc>
          <w:tcPr>
            <w:tcW w:w="727" w:type="dxa"/>
            <w:vAlign w:val="center"/>
          </w:tcPr>
          <w:p w14:paraId="787A59EF" w14:textId="77777777" w:rsidR="0060641F" w:rsidRPr="00612379" w:rsidRDefault="0060641F" w:rsidP="00B725C1">
            <w:pPr>
              <w:jc w:val="left"/>
            </w:pPr>
            <w:r>
              <w:rPr>
                <w:sz w:val="18"/>
                <w:szCs w:val="16"/>
              </w:rPr>
              <w:t>2021</w:t>
            </w:r>
          </w:p>
        </w:tc>
        <w:tc>
          <w:tcPr>
            <w:tcW w:w="1448" w:type="dxa"/>
            <w:vAlign w:val="center"/>
          </w:tcPr>
          <w:p w14:paraId="08D91D43" w14:textId="77777777" w:rsidR="0060641F" w:rsidRPr="00612379" w:rsidRDefault="0060641F" w:rsidP="00B725C1">
            <w:pPr>
              <w:jc w:val="left"/>
            </w:pPr>
            <w:r>
              <w:rPr>
                <w:color w:val="000000"/>
                <w:sz w:val="18"/>
                <w:szCs w:val="16"/>
              </w:rPr>
              <w:t>Multimedia Interaktif Model Tutorial</w:t>
            </w:r>
          </w:p>
        </w:tc>
        <w:tc>
          <w:tcPr>
            <w:tcW w:w="1662" w:type="dxa"/>
            <w:vAlign w:val="center"/>
          </w:tcPr>
          <w:p w14:paraId="0C445B80" w14:textId="77777777" w:rsidR="0060641F" w:rsidRPr="00612379" w:rsidRDefault="0060641F" w:rsidP="00B725C1">
            <w:pPr>
              <w:jc w:val="left"/>
            </w:pPr>
            <w:r>
              <w:rPr>
                <w:sz w:val="18"/>
                <w:szCs w:val="16"/>
              </w:rPr>
              <w:t>SMP – Teknologi Informasi</w:t>
            </w:r>
          </w:p>
        </w:tc>
        <w:tc>
          <w:tcPr>
            <w:tcW w:w="827" w:type="dxa"/>
            <w:vAlign w:val="center"/>
          </w:tcPr>
          <w:p w14:paraId="3576EDE8" w14:textId="77777777" w:rsidR="0060641F" w:rsidRPr="00612379" w:rsidRDefault="0060641F" w:rsidP="00B725C1">
            <w:pPr>
              <w:jc w:val="left"/>
            </w:pPr>
            <w:r>
              <w:rPr>
                <w:color w:val="242021"/>
                <w:sz w:val="18"/>
                <w:szCs w:val="16"/>
              </w:rPr>
              <w:t>73,00</w:t>
            </w:r>
          </w:p>
        </w:tc>
        <w:tc>
          <w:tcPr>
            <w:tcW w:w="681" w:type="dxa"/>
            <w:vAlign w:val="center"/>
          </w:tcPr>
          <w:p w14:paraId="2E919DCC" w14:textId="77777777" w:rsidR="0060641F" w:rsidRPr="00612379" w:rsidRDefault="0060641F" w:rsidP="00B725C1">
            <w:pPr>
              <w:jc w:val="left"/>
            </w:pPr>
            <w:r>
              <w:rPr>
                <w:color w:val="242021"/>
                <w:sz w:val="18"/>
                <w:szCs w:val="16"/>
              </w:rPr>
              <w:t>70,00</w:t>
            </w:r>
          </w:p>
        </w:tc>
      </w:tr>
      <w:tr w:rsidR="00A803B1" w:rsidRPr="00612379" w14:paraId="3465EDDE" w14:textId="77777777" w:rsidTr="005B6036">
        <w:tc>
          <w:tcPr>
            <w:tcW w:w="556" w:type="dxa"/>
            <w:vAlign w:val="center"/>
          </w:tcPr>
          <w:p w14:paraId="1C98682C" w14:textId="77777777" w:rsidR="0060641F" w:rsidRPr="00612379" w:rsidRDefault="0060641F" w:rsidP="00B725C1">
            <w:r>
              <w:rPr>
                <w:sz w:val="18"/>
                <w:szCs w:val="16"/>
              </w:rPr>
              <w:t>23.</w:t>
            </w:r>
          </w:p>
        </w:tc>
        <w:tc>
          <w:tcPr>
            <w:tcW w:w="1929" w:type="dxa"/>
            <w:vAlign w:val="center"/>
          </w:tcPr>
          <w:p w14:paraId="1DE122AC" w14:textId="6B6E0776" w:rsidR="0060641F" w:rsidRPr="00612379" w:rsidRDefault="00680D07" w:rsidP="00B725C1">
            <w:pPr>
              <w:jc w:val="left"/>
            </w:pPr>
            <w:r>
              <w:fldChar w:fldCharType="begin" w:fldLock="1"/>
            </w:r>
            <w:r w:rsidR="00540638">
              <w:instrText>ADDIN CSL_CITATION {"citationItems":[{"id":"ITEM-1","itemData":{"DOI":"10.31605/phy.v1i2.278","abstract":"Penelitian ini adalah penelitian quasi eksprimen yang bertujuan untuk mengetahui pengaruh penggunaan media pembelajaran berbasis videoscribe terhadap pemahaman konsep fisika siswa. Subjek populasi dalam penelitian ini adalah seluruh kelas IX SMP Ittihad Makassar tahun pelajaran 2017/2018 sebanyak 3 kelas dengan sampel sebanyak 43 siswa yang masing-masing 22 siswa untuk kelas eksperimen dan 21 siswa untuk kelas kontrol yang diambil secara utuh melalui pengacakan kelas. Disain Penelitian yang digunakan adalah static group comparison. Instrumen penelitian yang digunakan adalah tes hasil belajar pemahaman konsep fisika yang memenuhi kriteria valid dengan reliabilitas. Hasil analisis deskriptif menunjukkan bahwa skor rata-rata hasil belajar pemahaman konsep fisika siswa kelas kontrol sebesar 23,86 dan standar deviasi 4,81. Sedangkan skor rata-rata hasil belajar pemahaman konsep fisika siswa kelas eksperimen sebesar 27,55 dan standar deviasi 5,32. Hasil analisis inferensial yaitu pengujian hipotesis yang menyatakan bahwa terdapat pengaruh antara kelompok siswa menggunakan media pembelajaran berbasis videoscribe dengan kelompok siswa yang diajar secara konvensional terhadap pemahaman konsep fisika. Kata kunci: Videoscribe, Pemahaman Konsep Fisika","author":[{"dropping-particle":"","family":"Sakti Irma","given":"","non-dropping-particle":"","parse-names":false,"suffix":""}],"container-title":"PHYDAGOGIC Jurnal Fisika dan Pembelajarannya","id":"ITEM-1","issue":"2","issued":{"date-parts":[["2019"]]},"page":"49-54","title":"Pengaruh Penggunaan Media Pembelajaran Berbasis Videoscribe Terhadap Pemahaman Konsep Fisika Siswa SMP Ittihad Makassar","type":"article-journal","volume":"1"},"uris":["http://www.mendeley.com/documents/?uuid=726fdd72-1dd6-474d-a8a3-b19a4eccdb79"]}],"mendeley":{"formattedCitation":"(Sakti Irma, 2019)","plainTextFormattedCitation":"(Sakti Irma, 2019)","previouslyFormattedCitation":"(Sakti Irma, 2019)"},"properties":{"noteIndex":0},"schema":"https://github.com/citation-style-language/schema/raw/master/csl-citation.json"}</w:instrText>
            </w:r>
            <w:r>
              <w:fldChar w:fldCharType="separate"/>
            </w:r>
            <w:r w:rsidRPr="00680D07">
              <w:rPr>
                <w:noProof/>
              </w:rPr>
              <w:t>(Sakti Irma, 2019)</w:t>
            </w:r>
            <w:r>
              <w:fldChar w:fldCharType="end"/>
            </w:r>
          </w:p>
        </w:tc>
        <w:tc>
          <w:tcPr>
            <w:tcW w:w="727" w:type="dxa"/>
            <w:vAlign w:val="center"/>
          </w:tcPr>
          <w:p w14:paraId="60FBED49" w14:textId="77777777" w:rsidR="0060641F" w:rsidRPr="00612379" w:rsidRDefault="0060641F" w:rsidP="00B725C1">
            <w:pPr>
              <w:jc w:val="left"/>
            </w:pPr>
            <w:r>
              <w:rPr>
                <w:color w:val="000000"/>
                <w:sz w:val="18"/>
                <w:szCs w:val="16"/>
              </w:rPr>
              <w:t>2019</w:t>
            </w:r>
          </w:p>
        </w:tc>
        <w:tc>
          <w:tcPr>
            <w:tcW w:w="1448" w:type="dxa"/>
            <w:vAlign w:val="center"/>
          </w:tcPr>
          <w:p w14:paraId="3BCAEA54" w14:textId="77777777" w:rsidR="0060641F" w:rsidRPr="00612379" w:rsidRDefault="0060641F" w:rsidP="00B725C1">
            <w:pPr>
              <w:jc w:val="left"/>
            </w:pPr>
            <w:r>
              <w:rPr>
                <w:color w:val="000000"/>
                <w:sz w:val="18"/>
                <w:szCs w:val="16"/>
              </w:rPr>
              <w:t>Media Pembelajaran Berbasis Videoscribe</w:t>
            </w:r>
          </w:p>
        </w:tc>
        <w:tc>
          <w:tcPr>
            <w:tcW w:w="1662" w:type="dxa"/>
            <w:vAlign w:val="center"/>
          </w:tcPr>
          <w:p w14:paraId="728C6610" w14:textId="77777777" w:rsidR="0060641F" w:rsidRPr="00612379" w:rsidRDefault="0060641F" w:rsidP="00B725C1">
            <w:pPr>
              <w:jc w:val="left"/>
            </w:pPr>
            <w:r>
              <w:rPr>
                <w:sz w:val="18"/>
                <w:szCs w:val="16"/>
              </w:rPr>
              <w:t>SMP - Fisika</w:t>
            </w:r>
          </w:p>
        </w:tc>
        <w:tc>
          <w:tcPr>
            <w:tcW w:w="827" w:type="dxa"/>
            <w:vAlign w:val="center"/>
          </w:tcPr>
          <w:p w14:paraId="0F3473F1" w14:textId="77777777" w:rsidR="0060641F" w:rsidRPr="00612379" w:rsidRDefault="0060641F" w:rsidP="00B725C1">
            <w:pPr>
              <w:jc w:val="left"/>
            </w:pPr>
            <w:r>
              <w:rPr>
                <w:color w:val="000000"/>
                <w:sz w:val="18"/>
                <w:szCs w:val="16"/>
              </w:rPr>
              <w:t>27,55</w:t>
            </w:r>
          </w:p>
        </w:tc>
        <w:tc>
          <w:tcPr>
            <w:tcW w:w="681" w:type="dxa"/>
            <w:vAlign w:val="center"/>
          </w:tcPr>
          <w:p w14:paraId="6A50AF67" w14:textId="77777777" w:rsidR="0060641F" w:rsidRPr="00612379" w:rsidRDefault="0060641F" w:rsidP="00B725C1">
            <w:pPr>
              <w:jc w:val="left"/>
            </w:pPr>
            <w:r>
              <w:rPr>
                <w:color w:val="000000"/>
                <w:sz w:val="18"/>
                <w:szCs w:val="16"/>
              </w:rPr>
              <w:t>23,86</w:t>
            </w:r>
          </w:p>
        </w:tc>
      </w:tr>
      <w:tr w:rsidR="00A803B1" w:rsidRPr="00612379" w14:paraId="422AEC6C" w14:textId="77777777" w:rsidTr="005B6036">
        <w:tc>
          <w:tcPr>
            <w:tcW w:w="556" w:type="dxa"/>
            <w:vAlign w:val="center"/>
          </w:tcPr>
          <w:p w14:paraId="45632342" w14:textId="77777777" w:rsidR="0060641F" w:rsidRPr="00612379" w:rsidRDefault="0060641F" w:rsidP="00B725C1">
            <w:r>
              <w:rPr>
                <w:sz w:val="18"/>
                <w:szCs w:val="16"/>
              </w:rPr>
              <w:t>24.</w:t>
            </w:r>
          </w:p>
        </w:tc>
        <w:tc>
          <w:tcPr>
            <w:tcW w:w="1929" w:type="dxa"/>
            <w:vAlign w:val="center"/>
          </w:tcPr>
          <w:p w14:paraId="074C6B01" w14:textId="171D56D9" w:rsidR="0060641F" w:rsidRPr="00612379" w:rsidRDefault="00540638" w:rsidP="00B725C1">
            <w:pPr>
              <w:jc w:val="left"/>
            </w:pPr>
            <w:r>
              <w:rPr>
                <w:color w:val="000000"/>
                <w:sz w:val="18"/>
                <w:szCs w:val="16"/>
              </w:rPr>
              <w:fldChar w:fldCharType="begin" w:fldLock="1"/>
            </w:r>
            <w:r>
              <w:rPr>
                <w:color w:val="000000"/>
                <w:sz w:val="18"/>
                <w:szCs w:val="16"/>
              </w:rPr>
              <w:instrText>ADDIN CSL_CITATION {"citationItems":[{"id":"ITEM-1","itemData":{"author":[{"dropping-particle":"","family":"Nurdalilah &amp; Desniarti.","given":"","non-dropping-particle":"","parse-names":false,"suffix":""}],"container-title":"Prosiding Seminar Hasil Penelitian. Vol.3. No. 1. Universitas Muslim Nusantara.","id":"ITEM-1","issued":{"date-parts":[["2020"]]},"page":"466-476","title":"Pengaruh Penggunaan Media Belajar TIK Terhadap Hasil Belajar Matematika Siswa.","type":"article-journal"},"uris":["http://www.mendeley.com/documents/?uuid=2fd6de9e-dc31-4798-b956-9b8f3298e8d2"]}],"mendeley":{"formattedCitation":"(Nurdalilah &amp; Desniarti., 2020)","plainTextFormattedCitation":"(Nurdalilah &amp; Desniarti., 2020)","previouslyFormattedCitation":"(Nurdalilah &amp; Desniarti., 2020)"},"properties":{"noteIndex":0},"schema":"https://github.com/citation-style-language/schema/raw/master/csl-citation.json"}</w:instrText>
            </w:r>
            <w:r>
              <w:rPr>
                <w:color w:val="000000"/>
                <w:sz w:val="18"/>
                <w:szCs w:val="16"/>
              </w:rPr>
              <w:fldChar w:fldCharType="separate"/>
            </w:r>
            <w:r w:rsidRPr="00540638">
              <w:rPr>
                <w:noProof/>
                <w:color w:val="000000"/>
                <w:sz w:val="18"/>
                <w:szCs w:val="16"/>
              </w:rPr>
              <w:t>(Nurdalilah &amp; Desniarti., 2020)</w:t>
            </w:r>
            <w:r>
              <w:rPr>
                <w:color w:val="000000"/>
                <w:sz w:val="18"/>
                <w:szCs w:val="16"/>
              </w:rPr>
              <w:fldChar w:fldCharType="end"/>
            </w:r>
            <w:r w:rsidR="0060641F">
              <w:rPr>
                <w:color w:val="000000"/>
                <w:sz w:val="18"/>
                <w:szCs w:val="16"/>
              </w:rPr>
              <w:t xml:space="preserve"> </w:t>
            </w:r>
          </w:p>
        </w:tc>
        <w:tc>
          <w:tcPr>
            <w:tcW w:w="727" w:type="dxa"/>
            <w:vAlign w:val="center"/>
          </w:tcPr>
          <w:p w14:paraId="19B1B88B" w14:textId="77777777" w:rsidR="0060641F" w:rsidRPr="00612379" w:rsidRDefault="0060641F" w:rsidP="00B725C1">
            <w:pPr>
              <w:jc w:val="left"/>
            </w:pPr>
            <w:r>
              <w:rPr>
                <w:color w:val="000000"/>
                <w:sz w:val="18"/>
                <w:szCs w:val="16"/>
              </w:rPr>
              <w:t>2019</w:t>
            </w:r>
          </w:p>
        </w:tc>
        <w:tc>
          <w:tcPr>
            <w:tcW w:w="1448" w:type="dxa"/>
            <w:vAlign w:val="center"/>
          </w:tcPr>
          <w:p w14:paraId="5201624B" w14:textId="77777777" w:rsidR="0060641F" w:rsidRPr="00612379" w:rsidRDefault="0060641F" w:rsidP="00B725C1">
            <w:pPr>
              <w:jc w:val="left"/>
            </w:pPr>
            <w:r>
              <w:rPr>
                <w:color w:val="000000"/>
                <w:sz w:val="18"/>
                <w:szCs w:val="16"/>
              </w:rPr>
              <w:t>Media Belajar TIK</w:t>
            </w:r>
          </w:p>
        </w:tc>
        <w:tc>
          <w:tcPr>
            <w:tcW w:w="1662" w:type="dxa"/>
            <w:vAlign w:val="center"/>
          </w:tcPr>
          <w:p w14:paraId="1A24C11F" w14:textId="77777777" w:rsidR="0060641F" w:rsidRPr="00612379" w:rsidRDefault="0060641F" w:rsidP="00B725C1">
            <w:pPr>
              <w:jc w:val="left"/>
            </w:pPr>
            <w:r>
              <w:rPr>
                <w:sz w:val="18"/>
                <w:szCs w:val="16"/>
              </w:rPr>
              <w:t>SMK - Matematika</w:t>
            </w:r>
          </w:p>
        </w:tc>
        <w:tc>
          <w:tcPr>
            <w:tcW w:w="827" w:type="dxa"/>
            <w:vAlign w:val="center"/>
          </w:tcPr>
          <w:p w14:paraId="0F118EFE" w14:textId="77777777" w:rsidR="0060641F" w:rsidRPr="00612379" w:rsidRDefault="0060641F" w:rsidP="00B725C1">
            <w:pPr>
              <w:jc w:val="left"/>
            </w:pPr>
            <w:r>
              <w:rPr>
                <w:color w:val="000000"/>
                <w:sz w:val="18"/>
                <w:szCs w:val="16"/>
              </w:rPr>
              <w:t>88,67</w:t>
            </w:r>
          </w:p>
        </w:tc>
        <w:tc>
          <w:tcPr>
            <w:tcW w:w="681" w:type="dxa"/>
            <w:vAlign w:val="center"/>
          </w:tcPr>
          <w:p w14:paraId="2FA759C0" w14:textId="77777777" w:rsidR="0060641F" w:rsidRPr="00612379" w:rsidRDefault="0060641F" w:rsidP="00B725C1">
            <w:pPr>
              <w:jc w:val="left"/>
            </w:pPr>
            <w:r>
              <w:rPr>
                <w:color w:val="000000"/>
                <w:sz w:val="18"/>
                <w:szCs w:val="16"/>
              </w:rPr>
              <w:t>45,76</w:t>
            </w:r>
          </w:p>
        </w:tc>
      </w:tr>
      <w:tr w:rsidR="00A803B1" w:rsidRPr="00612379" w14:paraId="45520ED0" w14:textId="77777777" w:rsidTr="005B6036">
        <w:tc>
          <w:tcPr>
            <w:tcW w:w="556" w:type="dxa"/>
            <w:vAlign w:val="center"/>
          </w:tcPr>
          <w:p w14:paraId="03BCC4A1" w14:textId="77777777" w:rsidR="0060641F" w:rsidRPr="00612379" w:rsidRDefault="0060641F" w:rsidP="00B725C1">
            <w:r>
              <w:rPr>
                <w:sz w:val="18"/>
                <w:szCs w:val="16"/>
              </w:rPr>
              <w:t>25.</w:t>
            </w:r>
          </w:p>
        </w:tc>
        <w:tc>
          <w:tcPr>
            <w:tcW w:w="1929" w:type="dxa"/>
            <w:vAlign w:val="center"/>
          </w:tcPr>
          <w:p w14:paraId="7BCFFC59" w14:textId="626B5A5A" w:rsidR="0060641F" w:rsidRPr="00612379" w:rsidRDefault="00540638" w:rsidP="00B725C1">
            <w:pPr>
              <w:jc w:val="left"/>
            </w:pPr>
            <w:r>
              <w:rPr>
                <w:color w:val="000000"/>
                <w:sz w:val="18"/>
                <w:szCs w:val="16"/>
              </w:rPr>
              <w:fldChar w:fldCharType="begin" w:fldLock="1"/>
            </w:r>
            <w:r>
              <w:rPr>
                <w:color w:val="000000"/>
                <w:sz w:val="18"/>
                <w:szCs w:val="16"/>
              </w:rPr>
              <w:instrText>ADDIN CSL_CITATION {"citationItems":[{"id":"ITEM-1","itemData":{"DOI":"10.53682/gj.v2i1.974","abstract":"Riset ini tujuannya buat mengenali terdapat tidaknya pengaruh pemakaian media pendidikan video bimbingan terhadap hasil belajar pekerjaan dasar metode otomotif jurusan TKR di Sekolah Menengah Kejuruan (SMK)) Negeri 2 Bitung. Riset ini memakai desain Pretest- Posttest Control- Group Design. Populasi pada riset ini ialah segala partisipan didik kelas X jurusan TKR yang sudah menjajaki pendidikan pekerjaan dasar metode otomotif. Ilustrasi pada riset ini berjumlah 60 diambil cocok kebutuhan riset. Setelah itu ilustrasi tersebut diberikan pretest, sehabis itu diberikan treatment secara bertahap. Sehabis diberi treatment, ilustrasi itu diberi Post-test buat mengetahui hasil belajar dikelompok tersebut. Perbandingan hasil Pre-test serta Post-test itu membuktikan hasil pada perlakuan yang sudah diberikan.             Hasil riset ini membuktikan kalau: Ada pengaruh pemakaian media pendidikan video tutorial terhadap hasil belajar pekerjaan dasar metode otomotif siswa kelas X jurusan metode kendaraan ringan di Sekolah Menengah Kejuruan(SMK)) Negeri 2 Bitung bersumber pada analisis yang diperoleh. Ini dibuktikan lewat analisis pengujian hipotesis dimana diperoleh thitung= 10, 74 serta harga ttabel= 1, 671553 dengan db( n1+ n2)- 2= 30+ 30- 2= 58 pada taraf signifikan α= 0, 05. Maksudnya thitung= 10, 74 ttabel=1, 671553. maksudnya kalau H1 diterima serta H0 ditolak","author":[{"dropping-particle":"","family":"Panadjo","given":"Hendri","non-dropping-particle":"","parse-names":false,"suffix":""},{"dropping-particle":"","family":"Manongko","given":"Jenly","non-dropping-particle":"","parse-names":false,"suffix":""},{"dropping-particle":"","family":"Munaiseche","given":"Robert","non-dropping-particle":"","parse-names":false,"suffix":""},{"dropping-particle":"","family":"Sumarauw","given":"Hendrik","non-dropping-particle":"","parse-names":false,"suffix":""},{"dropping-particle":"","family":"Ratag","given":"Lenie","non-dropping-particle":"","parse-names":false,"suffix":""}],"container-title":"GEARBOX: Jurnal Pendidikan Teknik Mesin","id":"ITEM-1","issued":{"date-parts":[["2021"]]},"page":"23-28","title":"Pengaruh Penggunaan Media Pembelajaran Video Tutorial Terhadap Hasil Belajar Pekerjaan Dasar Teknik Otomotif","type":"article-journal","volume":"2"},"uris":["http://www.mendeley.com/documents/?uuid=2bcd33d2-8a91-4650-8866-bac320ea5039"]}],"mendeley":{"formattedCitation":"(Panadjo et al., 2021)","plainTextFormattedCitation":"(Panadjo et al., 2021)","previouslyFormattedCitation":"(Panadjo et al., 2021)"},"properties":{"noteIndex":0},"schema":"https://github.com/citation-style-language/schema/raw/master/csl-citation.json"}</w:instrText>
            </w:r>
            <w:r>
              <w:rPr>
                <w:color w:val="000000"/>
                <w:sz w:val="18"/>
                <w:szCs w:val="16"/>
              </w:rPr>
              <w:fldChar w:fldCharType="separate"/>
            </w:r>
            <w:r w:rsidRPr="00540638">
              <w:rPr>
                <w:noProof/>
                <w:color w:val="000000"/>
                <w:sz w:val="18"/>
                <w:szCs w:val="16"/>
              </w:rPr>
              <w:t>(Panadjo et al., 2021)</w:t>
            </w:r>
            <w:r>
              <w:rPr>
                <w:color w:val="000000"/>
                <w:sz w:val="18"/>
                <w:szCs w:val="16"/>
              </w:rPr>
              <w:fldChar w:fldCharType="end"/>
            </w:r>
          </w:p>
        </w:tc>
        <w:tc>
          <w:tcPr>
            <w:tcW w:w="727" w:type="dxa"/>
            <w:vAlign w:val="center"/>
          </w:tcPr>
          <w:p w14:paraId="7510D472" w14:textId="77777777" w:rsidR="0060641F" w:rsidRPr="00612379" w:rsidRDefault="0060641F" w:rsidP="00B725C1">
            <w:pPr>
              <w:jc w:val="left"/>
            </w:pPr>
            <w:r>
              <w:rPr>
                <w:color w:val="000000"/>
                <w:sz w:val="18"/>
                <w:szCs w:val="16"/>
              </w:rPr>
              <w:t>2020</w:t>
            </w:r>
          </w:p>
        </w:tc>
        <w:tc>
          <w:tcPr>
            <w:tcW w:w="1448" w:type="dxa"/>
            <w:vAlign w:val="center"/>
          </w:tcPr>
          <w:p w14:paraId="21B30BD5" w14:textId="77777777" w:rsidR="0060641F" w:rsidRPr="00612379" w:rsidRDefault="0060641F" w:rsidP="00B725C1">
            <w:pPr>
              <w:jc w:val="left"/>
            </w:pPr>
            <w:r>
              <w:rPr>
                <w:color w:val="000000"/>
                <w:sz w:val="18"/>
                <w:szCs w:val="16"/>
              </w:rPr>
              <w:t>Media Video Tutorial</w:t>
            </w:r>
          </w:p>
        </w:tc>
        <w:tc>
          <w:tcPr>
            <w:tcW w:w="1662" w:type="dxa"/>
            <w:vAlign w:val="center"/>
          </w:tcPr>
          <w:p w14:paraId="6CD9ABF0" w14:textId="77777777" w:rsidR="0060641F" w:rsidRPr="00612379" w:rsidRDefault="0060641F" w:rsidP="00B725C1">
            <w:pPr>
              <w:jc w:val="left"/>
            </w:pPr>
            <w:r>
              <w:rPr>
                <w:sz w:val="18"/>
                <w:szCs w:val="16"/>
              </w:rPr>
              <w:t>SMK -Otomotif</w:t>
            </w:r>
          </w:p>
        </w:tc>
        <w:tc>
          <w:tcPr>
            <w:tcW w:w="827" w:type="dxa"/>
            <w:vAlign w:val="center"/>
          </w:tcPr>
          <w:p w14:paraId="75A613EA" w14:textId="77777777" w:rsidR="0060641F" w:rsidRPr="00612379" w:rsidRDefault="0060641F" w:rsidP="00B725C1">
            <w:pPr>
              <w:jc w:val="left"/>
            </w:pPr>
            <w:r>
              <w:rPr>
                <w:color w:val="000000"/>
                <w:sz w:val="18"/>
                <w:szCs w:val="16"/>
              </w:rPr>
              <w:t>81,00</w:t>
            </w:r>
          </w:p>
        </w:tc>
        <w:tc>
          <w:tcPr>
            <w:tcW w:w="681" w:type="dxa"/>
            <w:vAlign w:val="center"/>
          </w:tcPr>
          <w:p w14:paraId="7F56F06A" w14:textId="77777777" w:rsidR="0060641F" w:rsidRPr="00612379" w:rsidRDefault="0060641F" w:rsidP="00B725C1">
            <w:pPr>
              <w:jc w:val="left"/>
            </w:pPr>
            <w:r>
              <w:rPr>
                <w:color w:val="000000"/>
                <w:sz w:val="18"/>
                <w:szCs w:val="16"/>
              </w:rPr>
              <w:t>58,00</w:t>
            </w:r>
          </w:p>
        </w:tc>
      </w:tr>
      <w:tr w:rsidR="00A803B1" w:rsidRPr="00612379" w14:paraId="41595560" w14:textId="77777777" w:rsidTr="005B6036">
        <w:tc>
          <w:tcPr>
            <w:tcW w:w="556" w:type="dxa"/>
            <w:vAlign w:val="center"/>
          </w:tcPr>
          <w:p w14:paraId="780F2896" w14:textId="77777777" w:rsidR="0060641F" w:rsidRPr="00612379" w:rsidRDefault="0060641F" w:rsidP="00B725C1">
            <w:r>
              <w:rPr>
                <w:sz w:val="18"/>
                <w:szCs w:val="16"/>
              </w:rPr>
              <w:t>26.</w:t>
            </w:r>
          </w:p>
        </w:tc>
        <w:tc>
          <w:tcPr>
            <w:tcW w:w="1929" w:type="dxa"/>
            <w:vAlign w:val="center"/>
          </w:tcPr>
          <w:p w14:paraId="7894F953" w14:textId="032FE964" w:rsidR="0060641F" w:rsidRPr="00612379" w:rsidRDefault="00540638" w:rsidP="00B725C1">
            <w:pPr>
              <w:jc w:val="left"/>
            </w:pPr>
            <w:r>
              <w:rPr>
                <w:color w:val="000000"/>
                <w:sz w:val="18"/>
                <w:szCs w:val="16"/>
              </w:rPr>
              <w:fldChar w:fldCharType="begin" w:fldLock="1"/>
            </w:r>
            <w:r w:rsidR="00A803B1">
              <w:rPr>
                <w:color w:val="000000"/>
                <w:sz w:val="18"/>
                <w:szCs w:val="16"/>
              </w:rPr>
              <w:instrText>ADDIN CSL_CITATION {"citationItems":[{"id":"ITEM-1","itemData":{"abstract":"Penelitian ini bertujuan untuk. menunjukkan bagaimana hasil. dari penggunaan. e-modul. berbasis Project. Based. Learning terhadap hasil belajar pada mata pelajaran Konstruksi Jalan dan Jembatan siswa kelas XI SMKN 1 Sumatera Barat. Jenis penelitian ini …","author":[{"dropping-particle":"","family":"Perdana","given":"C M","non-dropping-particle":"","parse-names":false,"suffix":""},{"dropping-particle":"","family":"Sari","given":"N M","non-dropping-particle":"","parse-names":false,"suffix":""},{"dropping-particle":"","family":"Abdullah","given":"R","non-dropping-particle":"","parse-names":false,"suffix":""}],"container-title":"Jurnal Applied Science in Civil Engineering","id":"ITEM-1","issue":"4","issued":{"date-parts":[["2020"]]},"page":"156-159","title":"Pengaruh Penggunaan E-Modul Berbasis Project Based Learning Terhadap Hasil Belajar Kontruksi Jalan dan Jembatan Siswa Kelas XI di SMKN 1 Sumatera Barat","type":"article-journal","volume":"1"},"uris":["http://www.mendeley.com/documents/?uuid=7cf4b6f1-9abf-41cd-a04e-0dc7a2530df2"]}],"mendeley":{"formattedCitation":"(Perdana et al., 2020)","plainTextFormattedCitation":"(Perdana et al., 2020)","previouslyFormattedCitation":"(Perdana et al., 2020)"},"properties":{"noteIndex":0},"schema":"https://github.com/citation-style-language/schema/raw/master/csl-citation.json"}</w:instrText>
            </w:r>
            <w:r>
              <w:rPr>
                <w:color w:val="000000"/>
                <w:sz w:val="18"/>
                <w:szCs w:val="16"/>
              </w:rPr>
              <w:fldChar w:fldCharType="separate"/>
            </w:r>
            <w:r w:rsidRPr="00540638">
              <w:rPr>
                <w:noProof/>
                <w:color w:val="000000"/>
                <w:sz w:val="18"/>
                <w:szCs w:val="16"/>
              </w:rPr>
              <w:t>(Perdana et al., 2020)</w:t>
            </w:r>
            <w:r>
              <w:rPr>
                <w:color w:val="000000"/>
                <w:sz w:val="18"/>
                <w:szCs w:val="16"/>
              </w:rPr>
              <w:fldChar w:fldCharType="end"/>
            </w:r>
          </w:p>
        </w:tc>
        <w:tc>
          <w:tcPr>
            <w:tcW w:w="727" w:type="dxa"/>
            <w:vAlign w:val="center"/>
          </w:tcPr>
          <w:p w14:paraId="062DE8A8" w14:textId="77777777" w:rsidR="0060641F" w:rsidRPr="00612379" w:rsidRDefault="0060641F" w:rsidP="00B725C1">
            <w:pPr>
              <w:jc w:val="left"/>
            </w:pPr>
            <w:r>
              <w:rPr>
                <w:color w:val="000000"/>
                <w:sz w:val="18"/>
                <w:szCs w:val="16"/>
              </w:rPr>
              <w:t>2020</w:t>
            </w:r>
          </w:p>
        </w:tc>
        <w:tc>
          <w:tcPr>
            <w:tcW w:w="1448" w:type="dxa"/>
            <w:vAlign w:val="center"/>
          </w:tcPr>
          <w:p w14:paraId="2A43201E" w14:textId="77777777" w:rsidR="0060641F" w:rsidRPr="00612379" w:rsidRDefault="0060641F" w:rsidP="00B725C1">
            <w:pPr>
              <w:jc w:val="left"/>
            </w:pPr>
            <w:r>
              <w:rPr>
                <w:color w:val="000000"/>
                <w:sz w:val="18"/>
                <w:szCs w:val="16"/>
              </w:rPr>
              <w:t>E- Modul Berbasis PjBL</w:t>
            </w:r>
          </w:p>
        </w:tc>
        <w:tc>
          <w:tcPr>
            <w:tcW w:w="1662" w:type="dxa"/>
            <w:vAlign w:val="center"/>
          </w:tcPr>
          <w:p w14:paraId="6C33E361" w14:textId="77777777" w:rsidR="0060641F" w:rsidRPr="00612379" w:rsidRDefault="0060641F" w:rsidP="00B725C1">
            <w:pPr>
              <w:jc w:val="left"/>
            </w:pPr>
            <w:r>
              <w:rPr>
                <w:sz w:val="18"/>
                <w:szCs w:val="16"/>
              </w:rPr>
              <w:t>SMK - Bangunan</w:t>
            </w:r>
          </w:p>
        </w:tc>
        <w:tc>
          <w:tcPr>
            <w:tcW w:w="827" w:type="dxa"/>
            <w:vAlign w:val="center"/>
          </w:tcPr>
          <w:p w14:paraId="1DA70131" w14:textId="77777777" w:rsidR="0060641F" w:rsidRPr="00612379" w:rsidRDefault="0060641F" w:rsidP="00B725C1">
            <w:pPr>
              <w:jc w:val="left"/>
            </w:pPr>
            <w:r>
              <w:rPr>
                <w:color w:val="000000"/>
                <w:sz w:val="18"/>
                <w:szCs w:val="16"/>
              </w:rPr>
              <w:t>80,67</w:t>
            </w:r>
          </w:p>
        </w:tc>
        <w:tc>
          <w:tcPr>
            <w:tcW w:w="681" w:type="dxa"/>
            <w:vAlign w:val="center"/>
          </w:tcPr>
          <w:p w14:paraId="2AE57F82" w14:textId="77777777" w:rsidR="0060641F" w:rsidRPr="00612379" w:rsidRDefault="0060641F" w:rsidP="00B725C1">
            <w:pPr>
              <w:jc w:val="left"/>
            </w:pPr>
            <w:r>
              <w:rPr>
                <w:color w:val="000000"/>
                <w:sz w:val="18"/>
                <w:szCs w:val="16"/>
              </w:rPr>
              <w:t>73,44</w:t>
            </w:r>
          </w:p>
        </w:tc>
      </w:tr>
      <w:tr w:rsidR="00A803B1" w:rsidRPr="00612379" w14:paraId="418302B9" w14:textId="77777777" w:rsidTr="005B6036">
        <w:tc>
          <w:tcPr>
            <w:tcW w:w="556" w:type="dxa"/>
            <w:vAlign w:val="center"/>
          </w:tcPr>
          <w:p w14:paraId="1B2D11BA" w14:textId="77777777" w:rsidR="0060641F" w:rsidRPr="00612379" w:rsidRDefault="0060641F" w:rsidP="00B725C1">
            <w:r>
              <w:rPr>
                <w:sz w:val="18"/>
                <w:szCs w:val="16"/>
              </w:rPr>
              <w:t>27.</w:t>
            </w:r>
          </w:p>
        </w:tc>
        <w:tc>
          <w:tcPr>
            <w:tcW w:w="1929" w:type="dxa"/>
            <w:vAlign w:val="center"/>
          </w:tcPr>
          <w:p w14:paraId="2B0DDBD9" w14:textId="234D44C0" w:rsidR="0060641F" w:rsidRPr="00612379" w:rsidRDefault="00A803B1" w:rsidP="00B725C1">
            <w:pPr>
              <w:jc w:val="left"/>
            </w:pPr>
            <w:r>
              <w:rPr>
                <w:color w:val="000000"/>
                <w:sz w:val="18"/>
                <w:szCs w:val="16"/>
              </w:rPr>
              <w:fldChar w:fldCharType="begin" w:fldLock="1"/>
            </w:r>
            <w:r w:rsidR="00621928">
              <w:rPr>
                <w:color w:val="000000"/>
                <w:sz w:val="18"/>
                <w:szCs w:val="16"/>
              </w:rPr>
              <w:instrText>ADDIN CSL_CITATION {"citationItems":[{"id":"ITEM-1","itemData":{"DOI":"10.30645/senaris.v1i0.134","abstract":"The main problem of this research is how is the influence of the use of information technology media on the learning outcomes of students in Asahan's Fiqh X MAN subject. The subject matter is then broken down into a number of subproblems or research questions, namely: 1) How the learning outcomes of students in Asahan Class X Fiqh subject taught by using information technology media and, 2) How students learn in class Fiqh subjects X MAN Asahan who is not taught to use information technology media, 3) Is there any influence on student learning outcomes on subjects taught and those who are not taught using information technology media in class X MAN. This type of research is classified as quantitative (experimental quasy) which aims to determine the effect of information technology media on the class X MAN Fiqh Asahan subjects. With the research design used is Nonequivalent control group design. the sampling technique is purposive sampling. The method of data collection conducted by researchers is a test. The form of the test used is a multiple choice multiple choice objective test. The research results from the calculation of the value with the help of computer program Statistical Package for Social Sciences (SPSS) version 24.0 for windows illustrate that there are significant differences in learning outcomes between classes using Information Technology media and classes that do not use Information Technology media. With a significance value of 0,000","author":[{"dropping-particle":"","family":"Ihsan","given":"Mhd.","non-dropping-particle":"","parse-names":false,"suffix":""}],"container-title":"Prosiding Seminar Nasional Riset Information Science (SENARIS)","id":"ITEM-1","issue":"September","issued":{"date-parts":[["2019"]]},"page":"1182","title":"Pengaruh Penggunaan Media Teknologi Informasi Untuk Meningkatkan Hasil Belajar Siswa Kelas X MAN Asahan","type":"article-journal","volume":"1"},"uris":["http://www.mendeley.com/documents/?uuid=c20a6e0a-7613-44eb-8fd4-acb995c5248a"]}],"mendeley":{"formattedCitation":"(Ihsan, 2019)","plainTextFormattedCitation":"(Ihsan, 2019)","previouslyFormattedCitation":"(Ihsan, 2019)"},"properties":{"noteIndex":0},"schema":"https://github.com/citation-style-language/schema/raw/master/csl-citation.json"}</w:instrText>
            </w:r>
            <w:r>
              <w:rPr>
                <w:color w:val="000000"/>
                <w:sz w:val="18"/>
                <w:szCs w:val="16"/>
              </w:rPr>
              <w:fldChar w:fldCharType="separate"/>
            </w:r>
            <w:r w:rsidRPr="00A803B1">
              <w:rPr>
                <w:noProof/>
                <w:color w:val="000000"/>
                <w:sz w:val="18"/>
                <w:szCs w:val="16"/>
              </w:rPr>
              <w:t>(Ihsan, 2019)</w:t>
            </w:r>
            <w:r>
              <w:rPr>
                <w:color w:val="000000"/>
                <w:sz w:val="18"/>
                <w:szCs w:val="16"/>
              </w:rPr>
              <w:fldChar w:fldCharType="end"/>
            </w:r>
          </w:p>
        </w:tc>
        <w:tc>
          <w:tcPr>
            <w:tcW w:w="727" w:type="dxa"/>
            <w:vAlign w:val="center"/>
          </w:tcPr>
          <w:p w14:paraId="4DB7CE0D" w14:textId="77777777" w:rsidR="0060641F" w:rsidRPr="00612379" w:rsidRDefault="0060641F" w:rsidP="00B725C1">
            <w:pPr>
              <w:jc w:val="left"/>
            </w:pPr>
            <w:r>
              <w:rPr>
                <w:color w:val="000000"/>
                <w:sz w:val="18"/>
                <w:szCs w:val="16"/>
              </w:rPr>
              <w:t>2019</w:t>
            </w:r>
          </w:p>
        </w:tc>
        <w:tc>
          <w:tcPr>
            <w:tcW w:w="1448" w:type="dxa"/>
            <w:vAlign w:val="center"/>
          </w:tcPr>
          <w:p w14:paraId="1F68A7BC" w14:textId="77777777" w:rsidR="0060641F" w:rsidRPr="00612379" w:rsidRDefault="0060641F" w:rsidP="00B725C1">
            <w:pPr>
              <w:jc w:val="left"/>
            </w:pPr>
            <w:r>
              <w:rPr>
                <w:color w:val="000000"/>
                <w:sz w:val="18"/>
                <w:szCs w:val="16"/>
              </w:rPr>
              <w:t>Media Teknologi Informasi (PPT, Video)</w:t>
            </w:r>
          </w:p>
        </w:tc>
        <w:tc>
          <w:tcPr>
            <w:tcW w:w="1662" w:type="dxa"/>
            <w:vAlign w:val="center"/>
          </w:tcPr>
          <w:p w14:paraId="0CF79710" w14:textId="77777777" w:rsidR="0060641F" w:rsidRPr="00612379" w:rsidRDefault="0060641F" w:rsidP="00B725C1">
            <w:pPr>
              <w:jc w:val="left"/>
            </w:pPr>
            <w:r>
              <w:rPr>
                <w:sz w:val="18"/>
                <w:szCs w:val="16"/>
              </w:rPr>
              <w:t>MAN - Fiqih</w:t>
            </w:r>
          </w:p>
        </w:tc>
        <w:tc>
          <w:tcPr>
            <w:tcW w:w="827" w:type="dxa"/>
            <w:vAlign w:val="center"/>
          </w:tcPr>
          <w:p w14:paraId="116B0A65" w14:textId="77777777" w:rsidR="0060641F" w:rsidRPr="00612379" w:rsidRDefault="0060641F" w:rsidP="00B725C1">
            <w:pPr>
              <w:jc w:val="left"/>
            </w:pPr>
            <w:r>
              <w:rPr>
                <w:color w:val="000000"/>
                <w:sz w:val="18"/>
                <w:szCs w:val="16"/>
              </w:rPr>
              <w:t>80,37</w:t>
            </w:r>
          </w:p>
        </w:tc>
        <w:tc>
          <w:tcPr>
            <w:tcW w:w="681" w:type="dxa"/>
            <w:vAlign w:val="center"/>
          </w:tcPr>
          <w:p w14:paraId="527A8667" w14:textId="77777777" w:rsidR="0060641F" w:rsidRPr="00612379" w:rsidRDefault="0060641F" w:rsidP="00B725C1">
            <w:pPr>
              <w:jc w:val="left"/>
            </w:pPr>
            <w:r>
              <w:rPr>
                <w:color w:val="000000"/>
                <w:sz w:val="18"/>
                <w:szCs w:val="16"/>
              </w:rPr>
              <w:t>48,31</w:t>
            </w:r>
          </w:p>
        </w:tc>
      </w:tr>
      <w:tr w:rsidR="00A803B1" w:rsidRPr="00612379" w14:paraId="13C5B5E5" w14:textId="77777777" w:rsidTr="005B6036">
        <w:tc>
          <w:tcPr>
            <w:tcW w:w="556" w:type="dxa"/>
            <w:vAlign w:val="center"/>
          </w:tcPr>
          <w:p w14:paraId="5A0C3CDC" w14:textId="77777777" w:rsidR="0060641F" w:rsidRPr="00612379" w:rsidRDefault="0060641F" w:rsidP="00B725C1">
            <w:r>
              <w:rPr>
                <w:sz w:val="18"/>
                <w:szCs w:val="16"/>
              </w:rPr>
              <w:t>28.</w:t>
            </w:r>
          </w:p>
        </w:tc>
        <w:tc>
          <w:tcPr>
            <w:tcW w:w="1929" w:type="dxa"/>
            <w:vAlign w:val="center"/>
          </w:tcPr>
          <w:p w14:paraId="2287B2F8" w14:textId="15F0A97B" w:rsidR="0060641F" w:rsidRPr="00612379" w:rsidRDefault="00621928" w:rsidP="00B725C1">
            <w:pPr>
              <w:jc w:val="left"/>
            </w:pPr>
            <w:r>
              <w:rPr>
                <w:color w:val="000000"/>
                <w:sz w:val="18"/>
                <w:szCs w:val="16"/>
              </w:rPr>
              <w:fldChar w:fldCharType="begin" w:fldLock="1"/>
            </w:r>
            <w:r>
              <w:rPr>
                <w:color w:val="000000"/>
                <w:sz w:val="18"/>
                <w:szCs w:val="16"/>
              </w:rPr>
              <w:instrText>ADDIN CSL_CITATION {"citationItems":[{"id":"ITEM-1","itemData":{"abstract":"The purpose of this study was to identify the effect of using ICT-based learning in learning achievement of computer system. The method used in this study was quasi-experimental with posttest only control group design model. The subjects of the study were tenth graders of a vocational high school on Multi Media and Computer Engineering and Network skill competencies as many as 90 students which was divided into two equal groups that taught using ICT-based learning and conventional methods. The instrument of the study was a written test (posttest) to measure the learning achievement. The data were analyzed by t-test at 0.05 significance level. The finding revealed that coefficient t-test (10.012) &gt; t table (1.66) with p- value 0.000, so it can be concluded that there was a significant difference in learning achievement between groups that taught using ICT-based learning and conventional methods. Thus, ICT-based learning has a significant effect on the students’ learning achievement of computer system.","author":[{"dropping-particle":"","family":"Wardani","given":"Made Agustia Permata","non-dropping-particle":"","parse-names":false,"suffix":""},{"dropping-particle":"","family":"Harwanto","given":"Rufi'i","non-dropping-particle":"","parse-names":false,"suffix":""}],"container-title":"Faktor Jurnal Ilmiah Kependidikan","id":"ITEM-1","issue":"2","issued":{"date-parts":[["2020"]]},"page":"99-106","title":"Penerapan Strategi Pembelajaran Berbasis ICT terhadap Pencapaian Hasil Belajar Sistem Komputer Siswa","type":"article-journal","volume":"7"},"uris":["http://www.mendeley.com/documents/?uuid=3e2b80d5-4c25-47ff-92de-281ffa92904c"]}],"mendeley":{"formattedCitation":"(Wardani &amp; Harwanto, 2020)","plainTextFormattedCitation":"(Wardani &amp; Harwanto, 2020)","previouslyFormattedCitation":"(Wardani &amp; Harwanto, 2020)"},"properties":{"noteIndex":0},"schema":"https://github.com/citation-style-language/schema/raw/master/csl-citation.json"}</w:instrText>
            </w:r>
            <w:r>
              <w:rPr>
                <w:color w:val="000000"/>
                <w:sz w:val="18"/>
                <w:szCs w:val="16"/>
              </w:rPr>
              <w:fldChar w:fldCharType="separate"/>
            </w:r>
            <w:r w:rsidRPr="00621928">
              <w:rPr>
                <w:noProof/>
                <w:color w:val="000000"/>
                <w:sz w:val="18"/>
                <w:szCs w:val="16"/>
              </w:rPr>
              <w:t>(Wardani &amp; Harwanto, 2020)</w:t>
            </w:r>
            <w:r>
              <w:rPr>
                <w:color w:val="000000"/>
                <w:sz w:val="18"/>
                <w:szCs w:val="16"/>
              </w:rPr>
              <w:fldChar w:fldCharType="end"/>
            </w:r>
          </w:p>
        </w:tc>
        <w:tc>
          <w:tcPr>
            <w:tcW w:w="727" w:type="dxa"/>
            <w:vAlign w:val="center"/>
          </w:tcPr>
          <w:p w14:paraId="4AE98EEA" w14:textId="77777777" w:rsidR="0060641F" w:rsidRPr="00612379" w:rsidRDefault="0060641F" w:rsidP="00B725C1">
            <w:pPr>
              <w:jc w:val="left"/>
            </w:pPr>
            <w:r>
              <w:rPr>
                <w:color w:val="000000"/>
                <w:sz w:val="18"/>
                <w:szCs w:val="16"/>
              </w:rPr>
              <w:t>2020</w:t>
            </w:r>
          </w:p>
        </w:tc>
        <w:tc>
          <w:tcPr>
            <w:tcW w:w="1448" w:type="dxa"/>
            <w:vAlign w:val="center"/>
          </w:tcPr>
          <w:p w14:paraId="7D1C7109" w14:textId="77777777" w:rsidR="0060641F" w:rsidRPr="00612379" w:rsidRDefault="0060641F" w:rsidP="00B725C1">
            <w:pPr>
              <w:jc w:val="left"/>
            </w:pPr>
            <w:r>
              <w:rPr>
                <w:color w:val="000000"/>
                <w:sz w:val="18"/>
                <w:szCs w:val="16"/>
              </w:rPr>
              <w:t>Pembelajaran Berbasis ICT</w:t>
            </w:r>
          </w:p>
        </w:tc>
        <w:tc>
          <w:tcPr>
            <w:tcW w:w="1662" w:type="dxa"/>
            <w:vAlign w:val="center"/>
          </w:tcPr>
          <w:p w14:paraId="472951CB" w14:textId="77777777" w:rsidR="0060641F" w:rsidRPr="00612379" w:rsidRDefault="0060641F" w:rsidP="00B725C1">
            <w:pPr>
              <w:jc w:val="left"/>
            </w:pPr>
            <w:r>
              <w:rPr>
                <w:sz w:val="18"/>
                <w:szCs w:val="16"/>
              </w:rPr>
              <w:t>SMK - Komputer</w:t>
            </w:r>
          </w:p>
        </w:tc>
        <w:tc>
          <w:tcPr>
            <w:tcW w:w="827" w:type="dxa"/>
            <w:vAlign w:val="center"/>
          </w:tcPr>
          <w:p w14:paraId="1733A567" w14:textId="77777777" w:rsidR="0060641F" w:rsidRPr="00612379" w:rsidRDefault="0060641F" w:rsidP="00B725C1">
            <w:pPr>
              <w:jc w:val="left"/>
            </w:pPr>
            <w:r>
              <w:rPr>
                <w:color w:val="000000"/>
                <w:sz w:val="18"/>
                <w:szCs w:val="16"/>
              </w:rPr>
              <w:t>75,11</w:t>
            </w:r>
          </w:p>
        </w:tc>
        <w:tc>
          <w:tcPr>
            <w:tcW w:w="681" w:type="dxa"/>
            <w:vAlign w:val="center"/>
          </w:tcPr>
          <w:p w14:paraId="335D0CED" w14:textId="77777777" w:rsidR="0060641F" w:rsidRPr="00612379" w:rsidRDefault="0060641F" w:rsidP="00B725C1">
            <w:pPr>
              <w:jc w:val="left"/>
            </w:pPr>
            <w:r>
              <w:rPr>
                <w:color w:val="000000"/>
                <w:sz w:val="18"/>
                <w:szCs w:val="16"/>
              </w:rPr>
              <w:t>61,51</w:t>
            </w:r>
          </w:p>
        </w:tc>
      </w:tr>
      <w:tr w:rsidR="00A803B1" w:rsidRPr="00612379" w14:paraId="6F9D380A" w14:textId="77777777" w:rsidTr="005B6036">
        <w:tc>
          <w:tcPr>
            <w:tcW w:w="556" w:type="dxa"/>
            <w:vAlign w:val="center"/>
          </w:tcPr>
          <w:p w14:paraId="22DFC4D8" w14:textId="77777777" w:rsidR="0060641F" w:rsidRPr="00612379" w:rsidRDefault="0060641F" w:rsidP="00B725C1">
            <w:r>
              <w:rPr>
                <w:sz w:val="18"/>
                <w:szCs w:val="16"/>
              </w:rPr>
              <w:t>29.</w:t>
            </w:r>
          </w:p>
        </w:tc>
        <w:tc>
          <w:tcPr>
            <w:tcW w:w="1929" w:type="dxa"/>
            <w:vAlign w:val="center"/>
          </w:tcPr>
          <w:p w14:paraId="7D8F6436" w14:textId="7560C28A" w:rsidR="0060641F" w:rsidRPr="00612379" w:rsidRDefault="00621928" w:rsidP="00B725C1">
            <w:pPr>
              <w:jc w:val="left"/>
            </w:pPr>
            <w:r>
              <w:rPr>
                <w:color w:val="000000"/>
                <w:sz w:val="18"/>
                <w:szCs w:val="16"/>
              </w:rPr>
              <w:fldChar w:fldCharType="begin" w:fldLock="1"/>
            </w:r>
            <w:r>
              <w:rPr>
                <w:color w:val="000000"/>
                <w:sz w:val="18"/>
                <w:szCs w:val="16"/>
              </w:rPr>
              <w:instrText>ADDIN CSL_CITATION {"citationItems":[{"id":"ITEM-1","itemData":{"author":[{"dropping-particle":"","family":"Sulistyawati","given":"Sri","non-dropping-particle":"","parse-names":false,"suffix":""},{"dropping-particle":"","family":"Nyoman Sarmi","given":"Ni","non-dropping-particle":"","parse-names":false,"suffix":""},{"dropping-particle":"","family":"Sunardjo","given":"","non-dropping-particle":"","parse-names":false,"suffix":""}],"id":"ITEM-1","issued":{"date-parts":[["2021"]]},"page":"34-41","title":"Pengaruh Penggunaan Media Video Terhadap Hasil Belajar Siswa Mata Pelajaran Prakarya di SMPN 4 Kamal","type":"article-journal","volume":"2"},"uris":["http://www.mendeley.com/documents/?uuid=a186b382-9386-409d-8843-ac88f7d4ceba"]}],"mendeley":{"formattedCitation":"(Sulistyawati et al., 2021)","plainTextFormattedCitation":"(Sulistyawati et al., 2021)","previouslyFormattedCitation":"(Sulistyawati et al., 2021)"},"properties":{"noteIndex":0},"schema":"https://github.com/citation-style-language/schema/raw/master/csl-citation.json"}</w:instrText>
            </w:r>
            <w:r>
              <w:rPr>
                <w:color w:val="000000"/>
                <w:sz w:val="18"/>
                <w:szCs w:val="16"/>
              </w:rPr>
              <w:fldChar w:fldCharType="separate"/>
            </w:r>
            <w:r w:rsidRPr="00621928">
              <w:rPr>
                <w:noProof/>
                <w:color w:val="000000"/>
                <w:sz w:val="18"/>
                <w:szCs w:val="16"/>
              </w:rPr>
              <w:t>(Sulistyawati et al., 2021)</w:t>
            </w:r>
            <w:r>
              <w:rPr>
                <w:color w:val="000000"/>
                <w:sz w:val="18"/>
                <w:szCs w:val="16"/>
              </w:rPr>
              <w:fldChar w:fldCharType="end"/>
            </w:r>
          </w:p>
        </w:tc>
        <w:tc>
          <w:tcPr>
            <w:tcW w:w="727" w:type="dxa"/>
            <w:vAlign w:val="center"/>
          </w:tcPr>
          <w:p w14:paraId="01047258" w14:textId="77777777" w:rsidR="0060641F" w:rsidRPr="00612379" w:rsidRDefault="0060641F" w:rsidP="00B725C1">
            <w:pPr>
              <w:jc w:val="left"/>
            </w:pPr>
            <w:r>
              <w:rPr>
                <w:color w:val="000000"/>
                <w:sz w:val="18"/>
                <w:szCs w:val="16"/>
              </w:rPr>
              <w:t>2021</w:t>
            </w:r>
          </w:p>
        </w:tc>
        <w:tc>
          <w:tcPr>
            <w:tcW w:w="1448" w:type="dxa"/>
            <w:vAlign w:val="center"/>
          </w:tcPr>
          <w:p w14:paraId="22A33DDD" w14:textId="77777777" w:rsidR="0060641F" w:rsidRPr="00612379" w:rsidRDefault="0060641F" w:rsidP="00B725C1">
            <w:pPr>
              <w:jc w:val="left"/>
            </w:pPr>
            <w:r>
              <w:rPr>
                <w:color w:val="000000"/>
                <w:sz w:val="18"/>
                <w:szCs w:val="16"/>
              </w:rPr>
              <w:t>Penggunaan Media Video</w:t>
            </w:r>
          </w:p>
        </w:tc>
        <w:tc>
          <w:tcPr>
            <w:tcW w:w="1662" w:type="dxa"/>
            <w:vAlign w:val="center"/>
          </w:tcPr>
          <w:p w14:paraId="6B88FAFC" w14:textId="77777777" w:rsidR="0060641F" w:rsidRPr="00612379" w:rsidRDefault="0060641F" w:rsidP="00B725C1">
            <w:pPr>
              <w:jc w:val="left"/>
            </w:pPr>
            <w:r>
              <w:rPr>
                <w:sz w:val="18"/>
                <w:szCs w:val="16"/>
              </w:rPr>
              <w:t>SMP - Prakarya</w:t>
            </w:r>
          </w:p>
        </w:tc>
        <w:tc>
          <w:tcPr>
            <w:tcW w:w="827" w:type="dxa"/>
            <w:vAlign w:val="center"/>
          </w:tcPr>
          <w:p w14:paraId="011187A1" w14:textId="77777777" w:rsidR="0060641F" w:rsidRPr="00612379" w:rsidRDefault="0060641F" w:rsidP="00B725C1">
            <w:pPr>
              <w:jc w:val="left"/>
            </w:pPr>
            <w:r>
              <w:rPr>
                <w:color w:val="000000"/>
                <w:sz w:val="18"/>
                <w:szCs w:val="16"/>
              </w:rPr>
              <w:t>82,20</w:t>
            </w:r>
          </w:p>
        </w:tc>
        <w:tc>
          <w:tcPr>
            <w:tcW w:w="681" w:type="dxa"/>
            <w:vAlign w:val="center"/>
          </w:tcPr>
          <w:p w14:paraId="188CE0EA" w14:textId="77777777" w:rsidR="0060641F" w:rsidRPr="00612379" w:rsidRDefault="0060641F" w:rsidP="00B725C1">
            <w:pPr>
              <w:jc w:val="left"/>
            </w:pPr>
            <w:r>
              <w:rPr>
                <w:color w:val="000000"/>
                <w:sz w:val="18"/>
                <w:szCs w:val="16"/>
              </w:rPr>
              <w:t>69,88</w:t>
            </w:r>
          </w:p>
        </w:tc>
      </w:tr>
      <w:tr w:rsidR="00A803B1" w:rsidRPr="00612379" w14:paraId="0365328E" w14:textId="77777777" w:rsidTr="005B6036">
        <w:tc>
          <w:tcPr>
            <w:tcW w:w="556" w:type="dxa"/>
            <w:tcBorders>
              <w:bottom w:val="single" w:sz="4" w:space="0" w:color="auto"/>
            </w:tcBorders>
            <w:vAlign w:val="center"/>
          </w:tcPr>
          <w:p w14:paraId="7D7BC476" w14:textId="77777777" w:rsidR="0060641F" w:rsidRPr="00C67E70" w:rsidRDefault="0060641F" w:rsidP="00B725C1">
            <w:r w:rsidRPr="00C67E70">
              <w:rPr>
                <w:sz w:val="18"/>
                <w:szCs w:val="16"/>
              </w:rPr>
              <w:t>30.</w:t>
            </w:r>
          </w:p>
        </w:tc>
        <w:tc>
          <w:tcPr>
            <w:tcW w:w="1929" w:type="dxa"/>
            <w:tcBorders>
              <w:bottom w:val="single" w:sz="4" w:space="0" w:color="auto"/>
            </w:tcBorders>
            <w:vAlign w:val="center"/>
          </w:tcPr>
          <w:p w14:paraId="102CEFF6" w14:textId="4237B9F2" w:rsidR="0060641F" w:rsidRPr="00C67E70" w:rsidRDefault="00621928" w:rsidP="00B725C1">
            <w:pPr>
              <w:jc w:val="left"/>
            </w:pPr>
            <w:r>
              <w:rPr>
                <w:color w:val="000000"/>
                <w:sz w:val="18"/>
                <w:szCs w:val="16"/>
              </w:rPr>
              <w:fldChar w:fldCharType="begin" w:fldLock="1"/>
            </w:r>
            <w:r w:rsidR="00AC2BFF">
              <w:rPr>
                <w:color w:val="000000"/>
                <w:sz w:val="18"/>
                <w:szCs w:val="16"/>
              </w:rPr>
              <w:instrText>ADDIN CSL_CITATION {"citationItems":[{"id":"ITEM-1","itemData":{"abstract":"Permasalahan yang terjadi di lapangan yaitu pembelajaran yang diterapkan oleh guru kurang bervariasi, yaitu hanya menggunakan metode ceramah,diskusi, danitukurang mendukung dalam proses pembelajaran dalam mata pelajaran khususnya IPS.guru juga kebanyakan hanya menjelaskan teori di dalam kelas dan kurang melakukan praktik sehingga menyebabkan siswa kurang mampu mengeksplorasikan sehingga motivasi belajar siswa kurang.Penelitian ini bertujuan untuk mengetahuiPengaruh Penggunaan Model pembelajaran Otentik ( Autentic Learning ) Terhadap Motivasi Belajar Siswa Pada Mata Pelajaran IPS Kelas VII Di SMPNegeri 3 Terara Kabupaten Lombok Timur Tahun Pelajaran 2018/2019”.Populasi dalam penelitian ini adalah: siswa kelas VIIdi SMPN 3 Terara.Instrumen dalam penelitian ini digunakan untuk mengumpulkan data.Teknik pengumpulan data dalam penelitian ini menggunakan metode angket sebagai metode pokok sedangkan dokumentasi, dan observasi sebagai metode pelengkap. Teknik analisis data menggunakan analisis data statistik dengan rumus chi square.Kenyataan ini menunjukkan bahwa nilai chi square hitung lebih besar dari pada nilai chi square tabel (5,116 &gt;3,841), karena ?2 hitung lebih besar dari ?2 tabel, maka penelitian ini dikatakan signifikan. Hal ini berarti bahwa hipotesis nol ditolak dan hipotesis alternatif diterima, maka dapat ditarik kesimpulan bahwa: Ada Pengaruh Model PembelajaranOtentik ( Autentic Learning ) Terhadap Motivasi Belajar Siswa Pada Mata Pelajaran IPS Kelas VII di SMPN 3Terara Kabupaten Lombok Timur Tahun Pelajaran 2018/2019.","author":[{"dropping-particle":"","family":"Siskaliani. Jeranah &amp; Ramadhana","given":"R","non-dropping-particle":"","parse-names":false,"suffix":""}],"container-title":"Journal pendidikan Matematika LPPM STKIP YPUP Makassar","id":"ITEM-1","issue":"1","issued":{"date-parts":[["2020"]]},"page":"104-112","title":"Pengaruh Penggunaan Model Pembelajaran E-Learning dengan menggunakan Media Padlet Terhadap Hasil Belajar Matematika Pada Siswa SMA YP PGRI 3 Makassar.","type":"article-journal","volume":"3"},"uris":["http://www.mendeley.com/documents/?uuid=b3163573-58a9-4fdd-9a19-e055e554705d"]}],"mendeley":{"formattedCitation":"(Siskaliani. Jeranah &amp; Ramadhana, 2020)","plainTextFormattedCitation":"(Siskaliani. Jeranah &amp; Ramadhana, 2020)","previouslyFormattedCitation":"(Siskaliani. Jeranah &amp; Ramadhana, 2020)"},"properties":{"noteIndex":0},"schema":"https://github.com/citation-style-language/schema/raw/master/csl-citation.json"}</w:instrText>
            </w:r>
            <w:r>
              <w:rPr>
                <w:color w:val="000000"/>
                <w:sz w:val="18"/>
                <w:szCs w:val="16"/>
              </w:rPr>
              <w:fldChar w:fldCharType="separate"/>
            </w:r>
            <w:r w:rsidRPr="00621928">
              <w:rPr>
                <w:noProof/>
                <w:color w:val="000000"/>
                <w:sz w:val="18"/>
                <w:szCs w:val="16"/>
              </w:rPr>
              <w:t>(Siskaliani. Jeranah &amp; Ramadhana, 2020)</w:t>
            </w:r>
            <w:r>
              <w:rPr>
                <w:color w:val="000000"/>
                <w:sz w:val="18"/>
                <w:szCs w:val="16"/>
              </w:rPr>
              <w:fldChar w:fldCharType="end"/>
            </w:r>
          </w:p>
        </w:tc>
        <w:tc>
          <w:tcPr>
            <w:tcW w:w="727" w:type="dxa"/>
            <w:tcBorders>
              <w:bottom w:val="single" w:sz="4" w:space="0" w:color="auto"/>
            </w:tcBorders>
            <w:vAlign w:val="center"/>
          </w:tcPr>
          <w:p w14:paraId="26FE650B" w14:textId="77777777" w:rsidR="0060641F" w:rsidRPr="00C67E70" w:rsidRDefault="0060641F" w:rsidP="00B725C1">
            <w:pPr>
              <w:jc w:val="left"/>
            </w:pPr>
            <w:r w:rsidRPr="00C67E70">
              <w:rPr>
                <w:color w:val="000000"/>
                <w:sz w:val="18"/>
                <w:szCs w:val="16"/>
              </w:rPr>
              <w:t>2020</w:t>
            </w:r>
          </w:p>
        </w:tc>
        <w:tc>
          <w:tcPr>
            <w:tcW w:w="1448" w:type="dxa"/>
            <w:tcBorders>
              <w:bottom w:val="single" w:sz="4" w:space="0" w:color="auto"/>
            </w:tcBorders>
            <w:vAlign w:val="center"/>
          </w:tcPr>
          <w:p w14:paraId="08772513" w14:textId="77777777" w:rsidR="0060641F" w:rsidRPr="00C67E70" w:rsidRDefault="0060641F" w:rsidP="00B725C1">
            <w:pPr>
              <w:jc w:val="left"/>
            </w:pPr>
            <w:r w:rsidRPr="00C67E70">
              <w:rPr>
                <w:color w:val="000000"/>
                <w:sz w:val="18"/>
                <w:szCs w:val="16"/>
              </w:rPr>
              <w:t>E-Learning dengan Media Padlet</w:t>
            </w:r>
          </w:p>
        </w:tc>
        <w:tc>
          <w:tcPr>
            <w:tcW w:w="1662" w:type="dxa"/>
            <w:tcBorders>
              <w:bottom w:val="single" w:sz="4" w:space="0" w:color="auto"/>
            </w:tcBorders>
            <w:vAlign w:val="center"/>
          </w:tcPr>
          <w:p w14:paraId="5DD607B7" w14:textId="77777777" w:rsidR="0060641F" w:rsidRPr="00C67E70" w:rsidRDefault="0060641F" w:rsidP="00B725C1">
            <w:pPr>
              <w:jc w:val="left"/>
            </w:pPr>
            <w:r w:rsidRPr="00C67E70">
              <w:rPr>
                <w:sz w:val="18"/>
                <w:szCs w:val="16"/>
              </w:rPr>
              <w:t>SMA - Matematika</w:t>
            </w:r>
          </w:p>
        </w:tc>
        <w:tc>
          <w:tcPr>
            <w:tcW w:w="827" w:type="dxa"/>
            <w:tcBorders>
              <w:bottom w:val="single" w:sz="4" w:space="0" w:color="auto"/>
            </w:tcBorders>
            <w:vAlign w:val="center"/>
          </w:tcPr>
          <w:p w14:paraId="76F2F20F" w14:textId="77777777" w:rsidR="0060641F" w:rsidRPr="00C67E70" w:rsidRDefault="0060641F" w:rsidP="00B725C1">
            <w:pPr>
              <w:jc w:val="left"/>
            </w:pPr>
            <w:r w:rsidRPr="00C67E70">
              <w:rPr>
                <w:color w:val="000000"/>
                <w:sz w:val="18"/>
                <w:szCs w:val="16"/>
              </w:rPr>
              <w:t>75,70</w:t>
            </w:r>
          </w:p>
        </w:tc>
        <w:tc>
          <w:tcPr>
            <w:tcW w:w="681" w:type="dxa"/>
            <w:tcBorders>
              <w:bottom w:val="single" w:sz="4" w:space="0" w:color="auto"/>
            </w:tcBorders>
            <w:vAlign w:val="center"/>
          </w:tcPr>
          <w:p w14:paraId="613D2FF2" w14:textId="77777777" w:rsidR="0060641F" w:rsidRPr="00C67E70" w:rsidRDefault="0060641F" w:rsidP="00B725C1">
            <w:pPr>
              <w:jc w:val="left"/>
            </w:pPr>
            <w:r w:rsidRPr="00C67E70">
              <w:rPr>
                <w:color w:val="000000"/>
                <w:sz w:val="18"/>
                <w:szCs w:val="16"/>
              </w:rPr>
              <w:t>66,20</w:t>
            </w:r>
          </w:p>
        </w:tc>
      </w:tr>
      <w:tr w:rsidR="00A803B1" w:rsidRPr="00612379" w14:paraId="0FEC2128" w14:textId="77777777" w:rsidTr="005B6036">
        <w:tc>
          <w:tcPr>
            <w:tcW w:w="556" w:type="dxa"/>
            <w:tcBorders>
              <w:top w:val="single" w:sz="4" w:space="0" w:color="auto"/>
            </w:tcBorders>
            <w:vAlign w:val="center"/>
          </w:tcPr>
          <w:p w14:paraId="5C512AAE" w14:textId="77777777" w:rsidR="0060641F" w:rsidRPr="00612379" w:rsidRDefault="0060641F" w:rsidP="00B725C1"/>
        </w:tc>
        <w:tc>
          <w:tcPr>
            <w:tcW w:w="1929" w:type="dxa"/>
            <w:tcBorders>
              <w:top w:val="single" w:sz="4" w:space="0" w:color="auto"/>
            </w:tcBorders>
            <w:vAlign w:val="center"/>
          </w:tcPr>
          <w:p w14:paraId="30DF3EC9" w14:textId="77777777" w:rsidR="0060641F" w:rsidRPr="00612379" w:rsidRDefault="0060641F" w:rsidP="00B725C1">
            <w:pPr>
              <w:jc w:val="left"/>
            </w:pPr>
          </w:p>
        </w:tc>
        <w:tc>
          <w:tcPr>
            <w:tcW w:w="727" w:type="dxa"/>
            <w:tcBorders>
              <w:top w:val="single" w:sz="4" w:space="0" w:color="auto"/>
            </w:tcBorders>
            <w:vAlign w:val="center"/>
          </w:tcPr>
          <w:p w14:paraId="7F787C3C" w14:textId="77777777" w:rsidR="0060641F" w:rsidRPr="00612379" w:rsidRDefault="0060641F" w:rsidP="00B725C1">
            <w:pPr>
              <w:jc w:val="left"/>
            </w:pPr>
          </w:p>
        </w:tc>
        <w:tc>
          <w:tcPr>
            <w:tcW w:w="1448" w:type="dxa"/>
            <w:tcBorders>
              <w:top w:val="single" w:sz="4" w:space="0" w:color="auto"/>
            </w:tcBorders>
            <w:vAlign w:val="center"/>
          </w:tcPr>
          <w:p w14:paraId="4C42F41F" w14:textId="77777777" w:rsidR="0060641F" w:rsidRPr="00612379" w:rsidRDefault="0060641F" w:rsidP="00B725C1">
            <w:pPr>
              <w:jc w:val="left"/>
            </w:pPr>
            <w:r w:rsidRPr="0028102C">
              <w:rPr>
                <w:b/>
                <w:color w:val="000000"/>
                <w:sz w:val="18"/>
                <w:szCs w:val="16"/>
              </w:rPr>
              <w:t>Rata-rata</w:t>
            </w:r>
          </w:p>
        </w:tc>
        <w:tc>
          <w:tcPr>
            <w:tcW w:w="1662" w:type="dxa"/>
            <w:tcBorders>
              <w:top w:val="single" w:sz="4" w:space="0" w:color="auto"/>
            </w:tcBorders>
            <w:vAlign w:val="center"/>
          </w:tcPr>
          <w:p w14:paraId="3F9C1983" w14:textId="77777777" w:rsidR="0060641F" w:rsidRPr="00612379" w:rsidRDefault="0060641F" w:rsidP="00B725C1">
            <w:pPr>
              <w:jc w:val="left"/>
            </w:pPr>
          </w:p>
        </w:tc>
        <w:tc>
          <w:tcPr>
            <w:tcW w:w="827" w:type="dxa"/>
            <w:tcBorders>
              <w:top w:val="single" w:sz="4" w:space="0" w:color="auto"/>
            </w:tcBorders>
            <w:vAlign w:val="center"/>
          </w:tcPr>
          <w:p w14:paraId="628B7EAB" w14:textId="77777777" w:rsidR="0060641F" w:rsidRPr="00612379" w:rsidRDefault="0060641F" w:rsidP="00B725C1">
            <w:pPr>
              <w:jc w:val="left"/>
            </w:pPr>
            <w:r>
              <w:rPr>
                <w:b/>
                <w:color w:val="000000"/>
                <w:sz w:val="18"/>
                <w:szCs w:val="16"/>
              </w:rPr>
              <w:t>74,88</w:t>
            </w:r>
          </w:p>
        </w:tc>
        <w:tc>
          <w:tcPr>
            <w:tcW w:w="681" w:type="dxa"/>
            <w:tcBorders>
              <w:top w:val="single" w:sz="4" w:space="0" w:color="auto"/>
            </w:tcBorders>
            <w:vAlign w:val="center"/>
          </w:tcPr>
          <w:p w14:paraId="1C875C49" w14:textId="77777777" w:rsidR="0060641F" w:rsidRPr="00612379" w:rsidRDefault="0060641F" w:rsidP="00B725C1">
            <w:pPr>
              <w:jc w:val="left"/>
            </w:pPr>
            <w:r>
              <w:rPr>
                <w:b/>
                <w:color w:val="000000"/>
                <w:sz w:val="18"/>
                <w:szCs w:val="16"/>
              </w:rPr>
              <w:t>61,87</w:t>
            </w:r>
          </w:p>
        </w:tc>
      </w:tr>
    </w:tbl>
    <w:p w14:paraId="2C6A8135" w14:textId="2C04B2F6" w:rsidR="0060641F" w:rsidRDefault="0060641F" w:rsidP="0060641F">
      <w:pPr>
        <w:pStyle w:val="BodyText"/>
        <w:ind w:firstLine="0"/>
        <w:rPr>
          <w:sz w:val="24"/>
          <w:szCs w:val="24"/>
        </w:rPr>
      </w:pPr>
    </w:p>
    <w:p w14:paraId="4B52476E" w14:textId="666A90E4" w:rsidR="00B57D4B" w:rsidRDefault="00B57D4B" w:rsidP="00B57D4B">
      <w:pPr>
        <w:pStyle w:val="BodyText"/>
        <w:ind w:firstLine="567"/>
        <w:rPr>
          <w:sz w:val="24"/>
          <w:szCs w:val="24"/>
        </w:rPr>
      </w:pPr>
      <w:r w:rsidRPr="00B57D4B">
        <w:rPr>
          <w:sz w:val="24"/>
          <w:szCs w:val="24"/>
        </w:rPr>
        <w:t xml:space="preserve">Untuk  memudahkan dalam menganalisis data </w:t>
      </w:r>
      <w:r w:rsidR="00A720C0">
        <w:rPr>
          <w:sz w:val="24"/>
          <w:szCs w:val="24"/>
        </w:rPr>
        <w:t xml:space="preserve">nilai </w:t>
      </w:r>
      <w:r w:rsidRPr="00B57D4B">
        <w:rPr>
          <w:i/>
          <w:sz w:val="24"/>
          <w:szCs w:val="24"/>
        </w:rPr>
        <w:t>post-test</w:t>
      </w:r>
      <w:r w:rsidRPr="00B57D4B">
        <w:rPr>
          <w:iCs/>
          <w:sz w:val="24"/>
          <w:szCs w:val="24"/>
        </w:rPr>
        <w:t xml:space="preserve"> kelas eksperimen dan </w:t>
      </w:r>
      <w:r w:rsidR="00A720C0">
        <w:rPr>
          <w:iCs/>
          <w:sz w:val="24"/>
          <w:szCs w:val="24"/>
        </w:rPr>
        <w:t xml:space="preserve">nilai </w:t>
      </w:r>
      <w:r w:rsidR="0091576F">
        <w:rPr>
          <w:iCs/>
          <w:sz w:val="24"/>
          <w:szCs w:val="24"/>
        </w:rPr>
        <w:t>kelas</w:t>
      </w:r>
      <w:r w:rsidRPr="00B57D4B">
        <w:rPr>
          <w:iCs/>
          <w:sz w:val="24"/>
          <w:szCs w:val="24"/>
        </w:rPr>
        <w:t xml:space="preserve"> kontrol</w:t>
      </w:r>
      <w:r w:rsidRPr="00B57D4B">
        <w:rPr>
          <w:sz w:val="24"/>
          <w:szCs w:val="24"/>
        </w:rPr>
        <w:t>, maka kumpulan data</w:t>
      </w:r>
      <w:r w:rsidR="00A720C0">
        <w:rPr>
          <w:sz w:val="24"/>
          <w:szCs w:val="24"/>
        </w:rPr>
        <w:t>-data</w:t>
      </w:r>
      <w:r w:rsidRPr="00B57D4B">
        <w:rPr>
          <w:sz w:val="24"/>
          <w:szCs w:val="24"/>
        </w:rPr>
        <w:t xml:space="preserve"> </w:t>
      </w:r>
      <w:r w:rsidR="00CF4BAF">
        <w:rPr>
          <w:sz w:val="24"/>
          <w:szCs w:val="24"/>
        </w:rPr>
        <w:t xml:space="preserve">nilai </w:t>
      </w:r>
      <w:r w:rsidR="0091576F">
        <w:rPr>
          <w:sz w:val="24"/>
          <w:szCs w:val="24"/>
        </w:rPr>
        <w:t xml:space="preserve">ini </w:t>
      </w:r>
      <w:r w:rsidRPr="00B57D4B">
        <w:rPr>
          <w:sz w:val="24"/>
          <w:szCs w:val="24"/>
        </w:rPr>
        <w:t xml:space="preserve">disajikan dalam bentuk grafik. </w:t>
      </w:r>
      <w:r w:rsidR="0091576F">
        <w:rPr>
          <w:sz w:val="24"/>
          <w:szCs w:val="24"/>
        </w:rPr>
        <w:t xml:space="preserve">Untuk lebih jelasnya </w:t>
      </w:r>
      <w:r w:rsidRPr="00B57D4B">
        <w:rPr>
          <w:sz w:val="24"/>
          <w:szCs w:val="24"/>
        </w:rPr>
        <w:t xml:space="preserve">grafik dari kumpulan data </w:t>
      </w:r>
      <w:r w:rsidR="00CF4BAF">
        <w:rPr>
          <w:sz w:val="24"/>
          <w:szCs w:val="24"/>
        </w:rPr>
        <w:t>nilai</w:t>
      </w:r>
      <w:r w:rsidR="0091576F">
        <w:rPr>
          <w:sz w:val="24"/>
          <w:szCs w:val="24"/>
        </w:rPr>
        <w:t xml:space="preserve"> seperti </w:t>
      </w:r>
      <w:r w:rsidRPr="00B57D4B">
        <w:rPr>
          <w:sz w:val="24"/>
          <w:szCs w:val="24"/>
        </w:rPr>
        <w:t>pada  gambar 1.</w:t>
      </w:r>
    </w:p>
    <w:p w14:paraId="68391220" w14:textId="1B557F73" w:rsidR="00B57D4B" w:rsidRPr="00B57D4B" w:rsidRDefault="00B57D4B" w:rsidP="004822F6">
      <w:pPr>
        <w:pStyle w:val="BodyText"/>
        <w:ind w:firstLine="0"/>
        <w:jc w:val="center"/>
        <w:rPr>
          <w:sz w:val="24"/>
          <w:szCs w:val="24"/>
        </w:rPr>
      </w:pPr>
      <w:r>
        <w:rPr>
          <w:noProof/>
        </w:rPr>
        <w:lastRenderedPageBreak/>
        <w:drawing>
          <wp:inline distT="0" distB="0" distL="0" distR="0" wp14:anchorId="3A07164D" wp14:editId="769AE6AE">
            <wp:extent cx="3583172" cy="1961371"/>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39719" cy="2047062"/>
                    </a:xfrm>
                    <a:prstGeom prst="rect">
                      <a:avLst/>
                    </a:prstGeom>
                  </pic:spPr>
                </pic:pic>
              </a:graphicData>
            </a:graphic>
          </wp:inline>
        </w:drawing>
      </w:r>
    </w:p>
    <w:p w14:paraId="7D9CF647" w14:textId="706C8763" w:rsidR="0060641F" w:rsidRPr="00B57D4B" w:rsidRDefault="00B57D4B" w:rsidP="00B57D4B">
      <w:pPr>
        <w:pStyle w:val="Para"/>
        <w:spacing w:line="240" w:lineRule="auto"/>
        <w:jc w:val="center"/>
        <w:rPr>
          <w:sz w:val="24"/>
          <w:szCs w:val="24"/>
        </w:rPr>
      </w:pPr>
      <w:r w:rsidRPr="00B57D4B">
        <w:rPr>
          <w:b/>
          <w:sz w:val="24"/>
          <w:szCs w:val="24"/>
        </w:rPr>
        <w:t xml:space="preserve">Gambar 1 </w:t>
      </w:r>
      <w:r w:rsidRPr="00B57D4B">
        <w:rPr>
          <w:b/>
          <w:bCs/>
          <w:sz w:val="24"/>
          <w:szCs w:val="24"/>
        </w:rPr>
        <w:t xml:space="preserve">Tabulasi </w:t>
      </w:r>
      <w:r w:rsidR="00080B29">
        <w:rPr>
          <w:b/>
          <w:bCs/>
          <w:sz w:val="24"/>
          <w:szCs w:val="24"/>
        </w:rPr>
        <w:t>d</w:t>
      </w:r>
      <w:r w:rsidRPr="00B57D4B">
        <w:rPr>
          <w:b/>
          <w:bCs/>
          <w:sz w:val="24"/>
          <w:szCs w:val="24"/>
        </w:rPr>
        <w:t>ata Meta Analysis</w:t>
      </w:r>
    </w:p>
    <w:p w14:paraId="52B2CB06" w14:textId="77777777" w:rsidR="00B57D4B" w:rsidRDefault="00B57D4B" w:rsidP="00B57D4B">
      <w:pPr>
        <w:pStyle w:val="Para"/>
        <w:ind w:firstLine="709"/>
        <w:rPr>
          <w:rFonts w:cs="Times New Roman"/>
          <w:sz w:val="24"/>
          <w:szCs w:val="24"/>
        </w:rPr>
      </w:pPr>
    </w:p>
    <w:p w14:paraId="04FCBFB9" w14:textId="36C27553" w:rsidR="00B57D4B" w:rsidRPr="00B57D4B" w:rsidRDefault="00B57D4B" w:rsidP="00B57D4B">
      <w:pPr>
        <w:pStyle w:val="Para"/>
        <w:spacing w:line="360" w:lineRule="auto"/>
        <w:ind w:firstLine="709"/>
        <w:rPr>
          <w:rFonts w:cs="Times New Roman"/>
          <w:sz w:val="24"/>
          <w:szCs w:val="24"/>
        </w:rPr>
      </w:pPr>
      <w:r w:rsidRPr="00B57D4B">
        <w:rPr>
          <w:rFonts w:cs="Times New Roman"/>
          <w:sz w:val="24"/>
          <w:szCs w:val="24"/>
        </w:rPr>
        <w:t xml:space="preserve">Selanjutnya data nilai </w:t>
      </w:r>
      <w:r w:rsidRPr="00A720C0">
        <w:rPr>
          <w:rFonts w:cs="Times New Roman"/>
          <w:i/>
          <w:iCs/>
          <w:sz w:val="24"/>
          <w:szCs w:val="24"/>
        </w:rPr>
        <w:t>post</w:t>
      </w:r>
      <w:r w:rsidR="00A720C0" w:rsidRPr="00A720C0">
        <w:rPr>
          <w:rFonts w:cs="Times New Roman"/>
          <w:i/>
          <w:iCs/>
          <w:sz w:val="24"/>
          <w:szCs w:val="24"/>
        </w:rPr>
        <w:t xml:space="preserve"> </w:t>
      </w:r>
      <w:r w:rsidRPr="00A720C0">
        <w:rPr>
          <w:rFonts w:cs="Times New Roman"/>
          <w:i/>
          <w:iCs/>
          <w:sz w:val="24"/>
          <w:szCs w:val="24"/>
        </w:rPr>
        <w:t>test</w:t>
      </w:r>
      <w:r w:rsidRPr="00B57D4B">
        <w:rPr>
          <w:rFonts w:cs="Times New Roman"/>
          <w:sz w:val="24"/>
          <w:szCs w:val="24"/>
        </w:rPr>
        <w:t xml:space="preserve"> kelas eksperimen dan </w:t>
      </w:r>
      <w:r w:rsidR="00A720C0">
        <w:rPr>
          <w:rFonts w:cs="Times New Roman"/>
          <w:sz w:val="24"/>
          <w:szCs w:val="24"/>
        </w:rPr>
        <w:t xml:space="preserve">nilai </w:t>
      </w:r>
      <w:r w:rsidR="0091576F">
        <w:rPr>
          <w:rFonts w:cs="Times New Roman"/>
          <w:sz w:val="24"/>
          <w:szCs w:val="24"/>
        </w:rPr>
        <w:t xml:space="preserve">kelas </w:t>
      </w:r>
      <w:r w:rsidRPr="00B57D4B">
        <w:rPr>
          <w:rFonts w:cs="Times New Roman"/>
          <w:sz w:val="24"/>
          <w:szCs w:val="24"/>
        </w:rPr>
        <w:t>kontrol dikumpulkan, di</w:t>
      </w:r>
      <w:r w:rsidR="00A720C0">
        <w:rPr>
          <w:rFonts w:cs="Times New Roman"/>
          <w:sz w:val="24"/>
          <w:szCs w:val="24"/>
        </w:rPr>
        <w:t>hasilkan</w:t>
      </w:r>
      <w:r w:rsidRPr="00B57D4B">
        <w:rPr>
          <w:rFonts w:cs="Times New Roman"/>
          <w:sz w:val="24"/>
          <w:szCs w:val="24"/>
        </w:rPr>
        <w:t xml:space="preserve"> </w:t>
      </w:r>
      <w:r w:rsidR="0091576F">
        <w:rPr>
          <w:rFonts w:cs="Times New Roman"/>
          <w:sz w:val="24"/>
          <w:szCs w:val="24"/>
        </w:rPr>
        <w:t xml:space="preserve">nilai </w:t>
      </w:r>
      <w:r w:rsidRPr="00B57D4B">
        <w:rPr>
          <w:rFonts w:cs="Times New Roman"/>
          <w:sz w:val="24"/>
          <w:szCs w:val="24"/>
        </w:rPr>
        <w:t>rata-rata</w:t>
      </w:r>
      <w:r w:rsidR="00CF4BAF">
        <w:rPr>
          <w:rFonts w:cs="Times New Roman"/>
          <w:sz w:val="24"/>
          <w:szCs w:val="24"/>
        </w:rPr>
        <w:t xml:space="preserve"> (</w:t>
      </w:r>
      <w:r w:rsidR="00CF4BAF" w:rsidRPr="00CF4BAF">
        <w:rPr>
          <w:rFonts w:cs="Times New Roman"/>
          <w:i/>
          <w:iCs/>
          <w:sz w:val="24"/>
          <w:szCs w:val="24"/>
        </w:rPr>
        <w:t>mean</w:t>
      </w:r>
      <w:r w:rsidR="00CF4BAF">
        <w:rPr>
          <w:rFonts w:cs="Times New Roman"/>
          <w:sz w:val="24"/>
          <w:szCs w:val="24"/>
        </w:rPr>
        <w:t>)</w:t>
      </w:r>
      <w:r w:rsidRPr="00B57D4B">
        <w:rPr>
          <w:rFonts w:cs="Times New Roman"/>
          <w:sz w:val="24"/>
          <w:szCs w:val="24"/>
        </w:rPr>
        <w:t xml:space="preserve"> kelas eksperimen </w:t>
      </w:r>
      <w:r w:rsidR="00CF4BAF">
        <w:rPr>
          <w:rFonts w:cs="Times New Roman"/>
          <w:sz w:val="24"/>
          <w:szCs w:val="24"/>
        </w:rPr>
        <w:t>sebesar</w:t>
      </w:r>
      <w:r w:rsidRPr="00B57D4B">
        <w:rPr>
          <w:rFonts w:cs="Times New Roman"/>
          <w:sz w:val="24"/>
          <w:szCs w:val="24"/>
        </w:rPr>
        <w:t xml:space="preserve"> </w:t>
      </w:r>
      <w:r w:rsidRPr="00B57D4B">
        <w:rPr>
          <w:rFonts w:cs="Times New Roman"/>
          <w:b/>
          <w:bCs/>
          <w:sz w:val="24"/>
          <w:szCs w:val="24"/>
        </w:rPr>
        <w:t>74.88</w:t>
      </w:r>
      <w:r w:rsidRPr="00B57D4B">
        <w:rPr>
          <w:rFonts w:cs="Times New Roman"/>
          <w:sz w:val="24"/>
          <w:szCs w:val="24"/>
        </w:rPr>
        <w:t xml:space="preserve">, rata-rata </w:t>
      </w:r>
      <w:r w:rsidR="00CF4BAF">
        <w:rPr>
          <w:rFonts w:cs="Times New Roman"/>
          <w:sz w:val="24"/>
          <w:szCs w:val="24"/>
        </w:rPr>
        <w:t>(</w:t>
      </w:r>
      <w:r w:rsidR="00CF4BAF" w:rsidRPr="00CF4BAF">
        <w:rPr>
          <w:rFonts w:cs="Times New Roman"/>
          <w:i/>
          <w:iCs/>
          <w:sz w:val="24"/>
          <w:szCs w:val="24"/>
        </w:rPr>
        <w:t>mean</w:t>
      </w:r>
      <w:r w:rsidR="00CF4BAF">
        <w:rPr>
          <w:rFonts w:cs="Times New Roman"/>
          <w:sz w:val="24"/>
          <w:szCs w:val="24"/>
        </w:rPr>
        <w:t xml:space="preserve">) </w:t>
      </w:r>
      <w:r w:rsidRPr="00B57D4B">
        <w:rPr>
          <w:rFonts w:cs="Times New Roman"/>
          <w:sz w:val="24"/>
          <w:szCs w:val="24"/>
        </w:rPr>
        <w:t xml:space="preserve">nilai kelas kontrol yaitu </w:t>
      </w:r>
      <w:r w:rsidRPr="00B57D4B">
        <w:rPr>
          <w:rFonts w:cs="Times New Roman"/>
          <w:b/>
          <w:bCs/>
          <w:sz w:val="24"/>
          <w:szCs w:val="24"/>
        </w:rPr>
        <w:t>61.87</w:t>
      </w:r>
      <w:r w:rsidRPr="00B57D4B">
        <w:rPr>
          <w:rFonts w:cs="Times New Roman"/>
          <w:sz w:val="24"/>
          <w:szCs w:val="24"/>
        </w:rPr>
        <w:t xml:space="preserve"> dan </w:t>
      </w:r>
      <w:r w:rsidRPr="00B57D4B">
        <w:rPr>
          <w:rFonts w:cs="Times New Roman"/>
          <w:i/>
          <w:iCs/>
          <w:sz w:val="24"/>
          <w:szCs w:val="24"/>
        </w:rPr>
        <w:t>Standar Deviasi Pooled</w:t>
      </w:r>
      <w:r w:rsidRPr="00B57D4B">
        <w:rPr>
          <w:rFonts w:cs="Times New Roman"/>
          <w:sz w:val="24"/>
          <w:szCs w:val="24"/>
        </w:rPr>
        <w:t xml:space="preserve"> </w:t>
      </w:r>
      <w:r w:rsidR="00CF4BAF">
        <w:rPr>
          <w:rFonts w:cs="Times New Roman"/>
          <w:sz w:val="24"/>
          <w:szCs w:val="24"/>
        </w:rPr>
        <w:t xml:space="preserve">sebesar </w:t>
      </w:r>
      <w:r w:rsidRPr="00B57D4B">
        <w:rPr>
          <w:rFonts w:cs="Times New Roman"/>
          <w:b/>
          <w:bCs/>
          <w:sz w:val="24"/>
          <w:szCs w:val="24"/>
        </w:rPr>
        <w:t>8.74</w:t>
      </w:r>
      <w:r w:rsidRPr="00B57D4B">
        <w:rPr>
          <w:rFonts w:cs="Times New Roman"/>
          <w:sz w:val="24"/>
          <w:szCs w:val="24"/>
        </w:rPr>
        <w:t xml:space="preserve">, </w:t>
      </w:r>
      <w:r w:rsidR="00CF4BAF">
        <w:rPr>
          <w:rFonts w:cs="Times New Roman"/>
          <w:sz w:val="24"/>
          <w:szCs w:val="24"/>
        </w:rPr>
        <w:t xml:space="preserve">kemudian </w:t>
      </w:r>
      <w:r w:rsidRPr="00B57D4B">
        <w:rPr>
          <w:rFonts w:cs="Times New Roman"/>
          <w:sz w:val="24"/>
          <w:szCs w:val="24"/>
        </w:rPr>
        <w:t xml:space="preserve">setelah dilakukan perhitungan dengan </w:t>
      </w:r>
      <w:r w:rsidR="0091576F">
        <w:rPr>
          <w:rFonts w:cs="Times New Roman"/>
          <w:sz w:val="24"/>
          <w:szCs w:val="24"/>
        </w:rPr>
        <w:t>memakai formula</w:t>
      </w:r>
      <w:r w:rsidR="001D79EC">
        <w:rPr>
          <w:rFonts w:cs="Times New Roman"/>
          <w:sz w:val="24"/>
          <w:szCs w:val="24"/>
        </w:rPr>
        <w:t xml:space="preserve"> rumus</w:t>
      </w:r>
      <w:r w:rsidRPr="00B57D4B">
        <w:rPr>
          <w:rFonts w:cs="Times New Roman"/>
          <w:sz w:val="24"/>
          <w:szCs w:val="24"/>
        </w:rPr>
        <w:t xml:space="preserve"> </w:t>
      </w:r>
      <w:r w:rsidRPr="00B57D4B">
        <w:rPr>
          <w:rFonts w:cs="Times New Roman"/>
          <w:i/>
          <w:iCs/>
          <w:sz w:val="24"/>
          <w:szCs w:val="24"/>
        </w:rPr>
        <w:t>Effect Size</w:t>
      </w:r>
      <w:r w:rsidRPr="00B57D4B">
        <w:rPr>
          <w:rFonts w:cs="Times New Roman"/>
          <w:sz w:val="24"/>
          <w:szCs w:val="24"/>
        </w:rPr>
        <w:t xml:space="preserve"> di</w:t>
      </w:r>
      <w:r w:rsidR="00CF4BAF">
        <w:rPr>
          <w:rFonts w:cs="Times New Roman"/>
          <w:sz w:val="24"/>
          <w:szCs w:val="24"/>
        </w:rPr>
        <w:t xml:space="preserve">dapat </w:t>
      </w:r>
      <w:r w:rsidRPr="00B57D4B">
        <w:rPr>
          <w:rFonts w:cs="Times New Roman"/>
          <w:sz w:val="24"/>
          <w:szCs w:val="24"/>
        </w:rPr>
        <w:t>nila</w:t>
      </w:r>
      <w:r w:rsidR="00CF4BAF">
        <w:rPr>
          <w:rFonts w:cs="Times New Roman"/>
          <w:sz w:val="24"/>
          <w:szCs w:val="24"/>
        </w:rPr>
        <w:t>i</w:t>
      </w:r>
      <w:r w:rsidR="001D79EC">
        <w:rPr>
          <w:rFonts w:cs="Times New Roman"/>
          <w:sz w:val="24"/>
          <w:szCs w:val="24"/>
        </w:rPr>
        <w:t>nya yaitu</w:t>
      </w:r>
      <w:r w:rsidR="00CF4BAF">
        <w:rPr>
          <w:rFonts w:cs="Times New Roman"/>
          <w:sz w:val="24"/>
          <w:szCs w:val="24"/>
        </w:rPr>
        <w:t xml:space="preserve"> </w:t>
      </w:r>
      <w:r w:rsidRPr="00B57D4B">
        <w:rPr>
          <w:rFonts w:cs="Times New Roman"/>
          <w:b/>
          <w:bCs/>
          <w:sz w:val="24"/>
          <w:szCs w:val="24"/>
        </w:rPr>
        <w:t>1.49</w:t>
      </w:r>
      <w:r w:rsidRPr="00B57D4B">
        <w:rPr>
          <w:rFonts w:cs="Times New Roman"/>
          <w:sz w:val="24"/>
          <w:szCs w:val="24"/>
        </w:rPr>
        <w:t xml:space="preserve">. </w:t>
      </w:r>
      <w:r w:rsidR="001D79EC">
        <w:rPr>
          <w:rFonts w:cs="Times New Roman"/>
          <w:sz w:val="24"/>
          <w:szCs w:val="24"/>
        </w:rPr>
        <w:t>Dan a</w:t>
      </w:r>
      <w:r w:rsidRPr="00B57D4B">
        <w:rPr>
          <w:rFonts w:cs="Times New Roman"/>
          <w:sz w:val="24"/>
          <w:szCs w:val="24"/>
        </w:rPr>
        <w:t xml:space="preserve">pabla  nilai </w:t>
      </w:r>
      <w:r w:rsidRPr="00B57D4B">
        <w:rPr>
          <w:rFonts w:cs="Times New Roman"/>
          <w:i/>
          <w:iCs/>
          <w:sz w:val="24"/>
          <w:szCs w:val="24"/>
        </w:rPr>
        <w:t>effect size</w:t>
      </w:r>
      <w:r w:rsidRPr="00B57D4B">
        <w:rPr>
          <w:rFonts w:cs="Times New Roman"/>
          <w:sz w:val="24"/>
          <w:szCs w:val="24"/>
        </w:rPr>
        <w:t xml:space="preserve"> 1.49 diinterpretasikan pada tabel kriteria </w:t>
      </w:r>
      <w:r w:rsidRPr="00B57D4B">
        <w:rPr>
          <w:rFonts w:cs="Times New Roman"/>
          <w:i/>
          <w:iCs/>
          <w:sz w:val="24"/>
          <w:szCs w:val="24"/>
        </w:rPr>
        <w:t>effect size</w:t>
      </w:r>
      <w:r w:rsidRPr="00B57D4B">
        <w:rPr>
          <w:rFonts w:cs="Times New Roman"/>
          <w:sz w:val="24"/>
          <w:szCs w:val="24"/>
        </w:rPr>
        <w:t xml:space="preserve">, maka hasilnya memiliki efek yang tinggi, karena nilai </w:t>
      </w:r>
      <w:r w:rsidRPr="00B57D4B">
        <w:rPr>
          <w:rFonts w:cs="Times New Roman"/>
          <w:i/>
          <w:iCs/>
          <w:sz w:val="24"/>
          <w:szCs w:val="24"/>
        </w:rPr>
        <w:t>effect size</w:t>
      </w:r>
      <w:r w:rsidRPr="00B57D4B">
        <w:rPr>
          <w:rFonts w:cs="Times New Roman"/>
          <w:sz w:val="24"/>
          <w:szCs w:val="24"/>
        </w:rPr>
        <w:t xml:space="preserve"> (ES) hasil perhitungan lebih besar dari 1.00 (</w:t>
      </w:r>
      <w:r w:rsidRPr="00B57D4B">
        <w:rPr>
          <w:rFonts w:cs="Times New Roman"/>
          <w:b/>
          <w:bCs/>
          <w:sz w:val="24"/>
          <w:szCs w:val="24"/>
        </w:rPr>
        <w:t>1.49</w:t>
      </w:r>
      <w:r w:rsidRPr="00B57D4B">
        <w:rPr>
          <w:rFonts w:cs="Times New Roman"/>
          <w:sz w:val="24"/>
          <w:szCs w:val="24"/>
        </w:rPr>
        <w:t xml:space="preserve"> &gt; 1.00). Hal ini menunjukan penggunaan media pembelajaran berbasis TIK memberikan dampak yang tinggi terhadap capaian hasil belajar </w:t>
      </w:r>
      <w:r w:rsidR="00CF4BAF">
        <w:rPr>
          <w:rFonts w:cs="Times New Roman"/>
          <w:sz w:val="24"/>
          <w:szCs w:val="24"/>
        </w:rPr>
        <w:t>siswa</w:t>
      </w:r>
      <w:r w:rsidR="00A720C0">
        <w:rPr>
          <w:rFonts w:cs="Times New Roman"/>
          <w:sz w:val="24"/>
          <w:szCs w:val="24"/>
        </w:rPr>
        <w:t>/</w:t>
      </w:r>
      <w:r w:rsidRPr="00B57D4B">
        <w:rPr>
          <w:rFonts w:cs="Times New Roman"/>
          <w:sz w:val="24"/>
          <w:szCs w:val="24"/>
        </w:rPr>
        <w:t xml:space="preserve">peserta didik </w:t>
      </w:r>
      <w:r w:rsidR="00A720C0">
        <w:rPr>
          <w:rFonts w:cs="Times New Roman"/>
          <w:sz w:val="24"/>
          <w:szCs w:val="24"/>
        </w:rPr>
        <w:t>pada</w:t>
      </w:r>
      <w:r w:rsidRPr="00B57D4B">
        <w:rPr>
          <w:rFonts w:cs="Times New Roman"/>
          <w:sz w:val="24"/>
          <w:szCs w:val="24"/>
        </w:rPr>
        <w:t xml:space="preserve"> semua jenjang pendidikan.  Untuk lebih jelasnya, perhitungan nilai </w:t>
      </w:r>
      <w:r w:rsidRPr="00B57D4B">
        <w:rPr>
          <w:rFonts w:cs="Times New Roman"/>
          <w:i/>
          <w:iCs/>
          <w:sz w:val="24"/>
          <w:szCs w:val="24"/>
        </w:rPr>
        <w:t>effect size</w:t>
      </w:r>
      <w:r w:rsidRPr="00B57D4B">
        <w:rPr>
          <w:rFonts w:cs="Times New Roman"/>
          <w:sz w:val="24"/>
          <w:szCs w:val="24"/>
        </w:rPr>
        <w:t xml:space="preserve"> </w:t>
      </w:r>
      <w:r w:rsidR="00CF4BAF">
        <w:rPr>
          <w:rFonts w:cs="Times New Roman"/>
          <w:sz w:val="24"/>
          <w:szCs w:val="24"/>
        </w:rPr>
        <w:t xml:space="preserve">seperti </w:t>
      </w:r>
      <w:r w:rsidRPr="00B57D4B">
        <w:rPr>
          <w:rFonts w:cs="Times New Roman"/>
          <w:sz w:val="24"/>
          <w:szCs w:val="24"/>
        </w:rPr>
        <w:t>sebagai berikut:</w:t>
      </w:r>
    </w:p>
    <w:p w14:paraId="7C61C91B" w14:textId="77777777" w:rsidR="00B57D4B" w:rsidRPr="00B57D4B" w:rsidRDefault="00B57D4B" w:rsidP="00B57D4B">
      <w:pPr>
        <w:pStyle w:val="Para"/>
        <w:rPr>
          <w:rFonts w:cs="Times New Roman"/>
          <w:b/>
          <w:bCs/>
          <w:sz w:val="24"/>
          <w:szCs w:val="24"/>
        </w:rPr>
      </w:pPr>
      <w:r w:rsidRPr="00B57D4B">
        <w:rPr>
          <w:rFonts w:cs="Times New Roman"/>
          <w:b/>
          <w:bCs/>
          <w:sz w:val="24"/>
          <w:szCs w:val="24"/>
        </w:rPr>
        <w:t xml:space="preserve">(1) Perhitungan </w:t>
      </w:r>
      <w:r w:rsidRPr="00B57D4B">
        <w:rPr>
          <w:rFonts w:cs="Times New Roman"/>
          <w:b/>
          <w:bCs/>
          <w:i/>
          <w:iCs/>
          <w:sz w:val="24"/>
          <w:szCs w:val="24"/>
        </w:rPr>
        <w:t xml:space="preserve">Standar Deviasi Pooled </w:t>
      </w:r>
      <w:r w:rsidRPr="00B57D4B">
        <w:rPr>
          <w:rFonts w:cs="Times New Roman"/>
          <w:b/>
          <w:bCs/>
          <w:sz w:val="24"/>
          <w:szCs w:val="24"/>
        </w:rPr>
        <w:t xml:space="preserve">(SD </w:t>
      </w:r>
      <w:r w:rsidRPr="00B57D4B">
        <w:rPr>
          <w:rFonts w:cs="Times New Roman"/>
          <w:b/>
          <w:bCs/>
          <w:i/>
          <w:iCs/>
          <w:sz w:val="24"/>
          <w:szCs w:val="24"/>
        </w:rPr>
        <w:t>pooled</w:t>
      </w:r>
      <w:r w:rsidRPr="00B57D4B">
        <w:rPr>
          <w:rFonts w:cs="Times New Roman"/>
          <w:b/>
          <w:bCs/>
          <w:sz w:val="24"/>
          <w:szCs w:val="24"/>
        </w:rPr>
        <w:t>)</w:t>
      </w:r>
    </w:p>
    <w:p w14:paraId="4E6D119C" w14:textId="77777777" w:rsidR="00B57D4B" w:rsidRPr="00B57D4B" w:rsidRDefault="00B57D4B" w:rsidP="00B57D4B">
      <w:pPr>
        <w:pStyle w:val="Para"/>
        <w:rPr>
          <w:rFonts w:cs="Times New Roman"/>
          <w:sz w:val="24"/>
          <w:szCs w:val="24"/>
        </w:rPr>
      </w:pPr>
    </w:p>
    <w:p w14:paraId="494970CD" w14:textId="77777777" w:rsidR="00B57D4B" w:rsidRPr="00B57D4B" w:rsidRDefault="00B57D4B" w:rsidP="00B57D4B">
      <w:pPr>
        <w:pStyle w:val="Para"/>
        <w:rPr>
          <w:rFonts w:cs="Times New Roman"/>
          <w:sz w:val="24"/>
          <w:szCs w:val="24"/>
        </w:rPr>
      </w:pPr>
      <m:oMathPara>
        <m:oMathParaPr>
          <m:jc m:val="left"/>
        </m:oMathParaPr>
        <m:oMath>
          <m:r>
            <m:rPr>
              <m:nor/>
            </m:rPr>
            <w:rPr>
              <w:rFonts w:cs="Times New Roman"/>
              <w:sz w:val="24"/>
              <w:szCs w:val="24"/>
            </w:rPr>
            <m:t xml:space="preserve">        SD  </m:t>
          </m:r>
          <m:r>
            <m:rPr>
              <m:nor/>
            </m:rPr>
            <w:rPr>
              <w:rFonts w:cs="Times New Roman"/>
              <w:i/>
              <w:iCs/>
              <w:sz w:val="24"/>
              <w:szCs w:val="24"/>
            </w:rPr>
            <m:t>pooled</m:t>
          </m:r>
          <m:r>
            <m:rPr>
              <m:nor/>
            </m:rPr>
            <w:rPr>
              <w:rFonts w:cs="Times New Roman"/>
              <w:sz w:val="24"/>
              <w:szCs w:val="24"/>
            </w:rPr>
            <m:t xml:space="preserve"> = </m:t>
          </m:r>
          <m:rad>
            <m:radPr>
              <m:degHide m:val="1"/>
              <m:ctrlPr>
                <w:rPr>
                  <w:rFonts w:ascii="Cambria Math" w:hAnsi="Cambria Math" w:cs="Times New Roman"/>
                  <w:i/>
                  <w:sz w:val="24"/>
                  <w:szCs w:val="24"/>
                  <w:lang w:val="en-GB"/>
                </w:rPr>
              </m:ctrlPr>
            </m:radPr>
            <m:deg/>
            <m:e>
              <m:f>
                <m:fPr>
                  <m:ctrlPr>
                    <w:rPr>
                      <w:rFonts w:ascii="Cambria Math" w:hAnsi="Cambria Math" w:cs="Times New Roman"/>
                      <w:i/>
                      <w:sz w:val="24"/>
                      <w:szCs w:val="24"/>
                      <w:lang w:val="en-GB"/>
                    </w:rPr>
                  </m:ctrlPr>
                </m:fPr>
                <m:num>
                  <m:d>
                    <m:dPr>
                      <m:ctrlPr>
                        <w:rPr>
                          <w:rFonts w:ascii="Cambria Math" w:hAnsi="Cambria Math" w:cs="Times New Roman"/>
                          <w:i/>
                          <w:sz w:val="24"/>
                          <w:szCs w:val="24"/>
                        </w:rPr>
                      </m:ctrlPr>
                    </m:dPr>
                    <m:e>
                      <m:sSub>
                        <m:sSubPr>
                          <m:ctrlPr>
                            <w:rPr>
                              <w:rFonts w:ascii="Cambria Math" w:hAnsi="Cambria Math" w:cs="Times New Roman"/>
                              <w:i/>
                              <w:sz w:val="24"/>
                              <w:szCs w:val="24"/>
                              <w:lang w:val="en-GB"/>
                            </w:rPr>
                          </m:ctrlPr>
                        </m:sSubPr>
                        <m:e>
                          <m:r>
                            <m:rPr>
                              <m:nor/>
                            </m:rPr>
                            <w:rPr>
                              <w:rFonts w:cs="Times New Roman"/>
                              <w:sz w:val="24"/>
                              <w:szCs w:val="24"/>
                            </w:rPr>
                            <m:t>N</m:t>
                          </m:r>
                        </m:e>
                        <m:sub>
                          <m:r>
                            <m:rPr>
                              <m:nor/>
                            </m:rPr>
                            <w:rPr>
                              <w:rFonts w:cs="Times New Roman"/>
                              <w:sz w:val="24"/>
                              <w:szCs w:val="24"/>
                            </w:rPr>
                            <m:t>e</m:t>
                          </m:r>
                        </m:sub>
                      </m:sSub>
                      <m:r>
                        <m:rPr>
                          <m:nor/>
                        </m:rPr>
                        <w:rPr>
                          <w:rFonts w:cs="Times New Roman"/>
                          <w:sz w:val="24"/>
                          <w:szCs w:val="24"/>
                        </w:rPr>
                        <m:t>-1</m:t>
                      </m:r>
                    </m:e>
                  </m:d>
                  <m:r>
                    <w:rPr>
                      <w:rFonts w:ascii="Cambria Math" w:hAnsi="Cambria Math" w:cs="Times New Roman"/>
                      <w:sz w:val="24"/>
                      <w:szCs w:val="24"/>
                    </w:rPr>
                    <m:t xml:space="preserve"> </m:t>
                  </m:r>
                  <m:sSup>
                    <m:sSupPr>
                      <m:ctrlPr>
                        <w:rPr>
                          <w:rFonts w:ascii="Cambria Math" w:hAnsi="Cambria Math" w:cs="Times New Roman"/>
                          <w:i/>
                          <w:sz w:val="24"/>
                          <w:szCs w:val="24"/>
                          <w:lang w:val="en-GB"/>
                        </w:rPr>
                      </m:ctrlPr>
                    </m:sSupPr>
                    <m:e>
                      <m:sSub>
                        <m:sSubPr>
                          <m:ctrlPr>
                            <w:rPr>
                              <w:rFonts w:ascii="Cambria Math" w:hAnsi="Cambria Math" w:cs="Times New Roman"/>
                              <w:i/>
                              <w:sz w:val="24"/>
                              <w:szCs w:val="24"/>
                              <w:lang w:val="en-GB"/>
                            </w:rPr>
                          </m:ctrlPr>
                        </m:sSubPr>
                        <m:e>
                          <m:r>
                            <m:rPr>
                              <m:nor/>
                            </m:rPr>
                            <w:rPr>
                              <w:rFonts w:cs="Times New Roman"/>
                              <w:sz w:val="24"/>
                              <w:szCs w:val="24"/>
                            </w:rPr>
                            <m:t>SD</m:t>
                          </m:r>
                        </m:e>
                        <m:sub>
                          <m:r>
                            <m:rPr>
                              <m:nor/>
                            </m:rPr>
                            <w:rPr>
                              <w:rFonts w:cs="Times New Roman"/>
                              <w:sz w:val="24"/>
                              <w:szCs w:val="24"/>
                            </w:rPr>
                            <m:t xml:space="preserve">e </m:t>
                          </m:r>
                        </m:sub>
                      </m:sSub>
                    </m:e>
                    <m:sup>
                      <m:r>
                        <m:rPr>
                          <m:nor/>
                        </m:rPr>
                        <w:rPr>
                          <w:rFonts w:cs="Times New Roman"/>
                          <w:sz w:val="24"/>
                          <w:szCs w:val="24"/>
                        </w:rPr>
                        <m:t xml:space="preserve">2 </m:t>
                      </m:r>
                    </m:sup>
                  </m:sSup>
                  <m:r>
                    <m:rPr>
                      <m:nor/>
                    </m:rPr>
                    <w:rPr>
                      <w:rFonts w:cs="Times New Roman"/>
                      <w:sz w:val="24"/>
                      <w:szCs w:val="24"/>
                    </w:rPr>
                    <m:t xml:space="preserve"> +  </m:t>
                  </m:r>
                  <m:d>
                    <m:dPr>
                      <m:ctrlPr>
                        <w:rPr>
                          <w:rFonts w:ascii="Cambria Math" w:hAnsi="Cambria Math" w:cs="Times New Roman"/>
                          <w:i/>
                          <w:sz w:val="24"/>
                          <w:szCs w:val="24"/>
                        </w:rPr>
                      </m:ctrlPr>
                    </m:dPr>
                    <m:e>
                      <m:sSub>
                        <m:sSubPr>
                          <m:ctrlPr>
                            <w:rPr>
                              <w:rFonts w:ascii="Cambria Math" w:hAnsi="Cambria Math" w:cs="Times New Roman"/>
                              <w:i/>
                              <w:sz w:val="24"/>
                              <w:szCs w:val="24"/>
                              <w:lang w:val="en-GB"/>
                            </w:rPr>
                          </m:ctrlPr>
                        </m:sSubPr>
                        <m:e>
                          <m:r>
                            <m:rPr>
                              <m:nor/>
                            </m:rPr>
                            <w:rPr>
                              <w:rFonts w:cs="Times New Roman"/>
                              <w:sz w:val="24"/>
                              <w:szCs w:val="24"/>
                            </w:rPr>
                            <m:t>N</m:t>
                          </m:r>
                        </m:e>
                        <m:sub>
                          <m:r>
                            <w:rPr>
                              <w:rFonts w:ascii="Cambria Math" w:hAnsi="Cambria Math" w:cs="Times New Roman"/>
                              <w:sz w:val="24"/>
                              <w:szCs w:val="24"/>
                              <w:lang w:val="en-GB"/>
                            </w:rPr>
                            <m:t>c</m:t>
                          </m:r>
                        </m:sub>
                      </m:sSub>
                      <m:r>
                        <m:rPr>
                          <m:nor/>
                        </m:rPr>
                        <w:rPr>
                          <w:rFonts w:cs="Times New Roman"/>
                          <w:sz w:val="24"/>
                          <w:szCs w:val="24"/>
                        </w:rPr>
                        <m:t>-1</m:t>
                      </m:r>
                    </m:e>
                  </m:d>
                  <m:r>
                    <w:rPr>
                      <w:rFonts w:ascii="Cambria Math" w:hAnsi="Cambria Math" w:cs="Times New Roman"/>
                      <w:sz w:val="24"/>
                      <w:szCs w:val="24"/>
                    </w:rPr>
                    <m:t xml:space="preserve"> </m:t>
                  </m:r>
                  <m:sSup>
                    <m:sSupPr>
                      <m:ctrlPr>
                        <w:rPr>
                          <w:rFonts w:ascii="Cambria Math" w:hAnsi="Cambria Math" w:cs="Times New Roman"/>
                          <w:i/>
                          <w:sz w:val="24"/>
                          <w:szCs w:val="24"/>
                          <w:lang w:val="en-GB"/>
                        </w:rPr>
                      </m:ctrlPr>
                    </m:sSupPr>
                    <m:e>
                      <m:sSub>
                        <m:sSubPr>
                          <m:ctrlPr>
                            <w:rPr>
                              <w:rFonts w:ascii="Cambria Math" w:hAnsi="Cambria Math" w:cs="Times New Roman"/>
                              <w:i/>
                              <w:sz w:val="24"/>
                              <w:szCs w:val="24"/>
                              <w:lang w:val="en-GB"/>
                            </w:rPr>
                          </m:ctrlPr>
                        </m:sSubPr>
                        <m:e>
                          <m:r>
                            <m:rPr>
                              <m:nor/>
                            </m:rPr>
                            <w:rPr>
                              <w:rFonts w:cs="Times New Roman"/>
                              <w:sz w:val="24"/>
                              <w:szCs w:val="24"/>
                            </w:rPr>
                            <m:t>SD</m:t>
                          </m:r>
                        </m:e>
                        <m:sub>
                          <m:r>
                            <w:rPr>
                              <w:rFonts w:ascii="Cambria Math" w:hAnsi="Cambria Math" w:cs="Times New Roman"/>
                              <w:sz w:val="24"/>
                              <w:szCs w:val="24"/>
                              <w:lang w:val="en-GB"/>
                            </w:rPr>
                            <m:t xml:space="preserve">c </m:t>
                          </m:r>
                        </m:sub>
                      </m:sSub>
                    </m:e>
                    <m:sup>
                      <m:r>
                        <m:rPr>
                          <m:nor/>
                        </m:rPr>
                        <w:rPr>
                          <w:rFonts w:cs="Times New Roman"/>
                          <w:sz w:val="24"/>
                          <w:szCs w:val="24"/>
                        </w:rPr>
                        <m:t>2</m:t>
                      </m:r>
                    </m:sup>
                  </m:sSup>
                </m:num>
                <m:den>
                  <m:sSub>
                    <m:sSubPr>
                      <m:ctrlPr>
                        <w:rPr>
                          <w:rFonts w:ascii="Cambria Math" w:hAnsi="Cambria Math" w:cs="Times New Roman"/>
                          <w:i/>
                          <w:sz w:val="24"/>
                          <w:szCs w:val="24"/>
                          <w:lang w:val="en-GB"/>
                        </w:rPr>
                      </m:ctrlPr>
                    </m:sSubPr>
                    <m:e>
                      <m:r>
                        <m:rPr>
                          <m:nor/>
                        </m:rPr>
                        <w:rPr>
                          <w:rFonts w:cs="Times New Roman"/>
                          <w:sz w:val="24"/>
                          <w:szCs w:val="24"/>
                        </w:rPr>
                        <m:t>N</m:t>
                      </m:r>
                    </m:e>
                    <m:sub>
                      <m:r>
                        <m:rPr>
                          <m:nor/>
                        </m:rPr>
                        <w:rPr>
                          <w:rFonts w:cs="Times New Roman"/>
                          <w:sz w:val="24"/>
                          <w:szCs w:val="24"/>
                        </w:rPr>
                        <m:t>e</m:t>
                      </m:r>
                    </m:sub>
                  </m:sSub>
                  <m:r>
                    <m:rPr>
                      <m:nor/>
                    </m:rPr>
                    <w:rPr>
                      <w:rFonts w:cs="Times New Roman"/>
                      <w:sz w:val="24"/>
                      <w:szCs w:val="24"/>
                    </w:rPr>
                    <m:t xml:space="preserve">+ </m:t>
                  </m:r>
                  <m:sSub>
                    <m:sSubPr>
                      <m:ctrlPr>
                        <w:rPr>
                          <w:rFonts w:ascii="Cambria Math" w:hAnsi="Cambria Math" w:cs="Times New Roman"/>
                          <w:i/>
                          <w:sz w:val="24"/>
                          <w:szCs w:val="24"/>
                          <w:lang w:val="en-GB"/>
                        </w:rPr>
                      </m:ctrlPr>
                    </m:sSubPr>
                    <m:e>
                      <m:r>
                        <m:rPr>
                          <m:nor/>
                        </m:rPr>
                        <w:rPr>
                          <w:rFonts w:cs="Times New Roman"/>
                          <w:sz w:val="24"/>
                          <w:szCs w:val="24"/>
                        </w:rPr>
                        <m:t>N</m:t>
                      </m:r>
                    </m:e>
                    <m:sub>
                      <m:r>
                        <m:rPr>
                          <m:nor/>
                        </m:rPr>
                        <w:rPr>
                          <w:rFonts w:cs="Times New Roman"/>
                          <w:sz w:val="24"/>
                          <w:szCs w:val="24"/>
                        </w:rPr>
                        <m:t>c</m:t>
                      </m:r>
                    </m:sub>
                  </m:sSub>
                  <m:r>
                    <m:rPr>
                      <m:nor/>
                    </m:rPr>
                    <w:rPr>
                      <w:rFonts w:cs="Times New Roman"/>
                      <w:sz w:val="24"/>
                      <w:szCs w:val="24"/>
                    </w:rPr>
                    <m:t>-2</m:t>
                  </m:r>
                </m:den>
              </m:f>
            </m:e>
          </m:rad>
        </m:oMath>
      </m:oMathPara>
    </w:p>
    <w:p w14:paraId="21794E3A" w14:textId="77777777" w:rsidR="00B57D4B" w:rsidRPr="00B57D4B" w:rsidRDefault="00B57D4B" w:rsidP="00B57D4B">
      <w:pPr>
        <w:pStyle w:val="Para"/>
        <w:rPr>
          <w:rFonts w:cs="Times New Roman"/>
          <w:sz w:val="24"/>
          <w:szCs w:val="24"/>
        </w:rPr>
      </w:pPr>
      <m:oMathPara>
        <m:oMathParaPr>
          <m:jc m:val="left"/>
        </m:oMathParaPr>
        <m:oMath>
          <m:r>
            <m:rPr>
              <m:nor/>
            </m:rPr>
            <w:rPr>
              <w:rFonts w:cs="Times New Roman"/>
              <w:sz w:val="24"/>
              <w:szCs w:val="24"/>
            </w:rPr>
            <m:t xml:space="preserve">        SD pooled= </m:t>
          </m:r>
          <m:rad>
            <m:radPr>
              <m:degHide m:val="1"/>
              <m:ctrlPr>
                <w:rPr>
                  <w:rFonts w:ascii="Cambria Math" w:hAnsi="Cambria Math" w:cs="Times New Roman"/>
                  <w:i/>
                  <w:sz w:val="24"/>
                  <w:szCs w:val="24"/>
                  <w:lang w:val="en-GB"/>
                </w:rPr>
              </m:ctrlPr>
            </m:radPr>
            <m:deg/>
            <m:e>
              <m:f>
                <m:fPr>
                  <m:ctrlPr>
                    <w:rPr>
                      <w:rFonts w:ascii="Cambria Math" w:hAnsi="Cambria Math" w:cs="Times New Roman"/>
                      <w:i/>
                      <w:sz w:val="24"/>
                      <w:szCs w:val="24"/>
                      <w:lang w:val="en-GB"/>
                    </w:rPr>
                  </m:ctrlPr>
                </m:fPr>
                <m:num>
                  <m:d>
                    <m:dPr>
                      <m:ctrlPr>
                        <w:rPr>
                          <w:rFonts w:ascii="Cambria Math" w:hAnsi="Cambria Math" w:cs="Times New Roman"/>
                          <w:i/>
                          <w:sz w:val="24"/>
                          <w:szCs w:val="24"/>
                        </w:rPr>
                      </m:ctrlPr>
                    </m:dPr>
                    <m:e>
                      <m:r>
                        <m:rPr>
                          <m:nor/>
                        </m:rPr>
                        <w:rPr>
                          <w:rFonts w:cs="Times New Roman"/>
                          <w:sz w:val="24"/>
                          <w:szCs w:val="24"/>
                          <w:lang w:val="en-GB"/>
                        </w:rPr>
                        <m:t>29</m:t>
                      </m:r>
                      <m:r>
                        <m:rPr>
                          <m:nor/>
                        </m:rPr>
                        <w:rPr>
                          <w:rFonts w:cs="Times New Roman"/>
                          <w:sz w:val="24"/>
                          <w:szCs w:val="24"/>
                        </w:rPr>
                        <m:t>-1</m:t>
                      </m:r>
                    </m:e>
                  </m:d>
                  <m:r>
                    <w:rPr>
                      <w:rFonts w:ascii="Cambria Math" w:hAnsi="Cambria Math" w:cs="Times New Roman"/>
                      <w:sz w:val="24"/>
                      <w:szCs w:val="24"/>
                    </w:rPr>
                    <m:t>7</m:t>
                  </m:r>
                  <m:sSup>
                    <m:sSupPr>
                      <m:ctrlPr>
                        <w:rPr>
                          <w:rFonts w:ascii="Cambria Math" w:hAnsi="Cambria Math" w:cs="Times New Roman"/>
                          <w:i/>
                          <w:sz w:val="24"/>
                          <w:szCs w:val="24"/>
                          <w:lang w:val="en-GB"/>
                        </w:rPr>
                      </m:ctrlPr>
                    </m:sSupPr>
                    <m:e>
                      <m:r>
                        <m:rPr>
                          <m:nor/>
                        </m:rPr>
                        <w:rPr>
                          <w:rFonts w:cs="Times New Roman"/>
                          <w:sz w:val="24"/>
                          <w:szCs w:val="24"/>
                          <w:lang w:val="en-GB"/>
                        </w:rPr>
                        <m:t>.97</m:t>
                      </m:r>
                    </m:e>
                    <m:sup>
                      <m:r>
                        <m:rPr>
                          <m:nor/>
                        </m:rPr>
                        <w:rPr>
                          <w:rFonts w:cs="Times New Roman"/>
                          <w:sz w:val="24"/>
                          <w:szCs w:val="24"/>
                        </w:rPr>
                        <m:t>2</m:t>
                      </m:r>
                    </m:sup>
                  </m:sSup>
                  <m:r>
                    <m:rPr>
                      <m:nor/>
                    </m:rPr>
                    <w:rPr>
                      <w:rFonts w:cs="Times New Roman"/>
                      <w:sz w:val="24"/>
                      <w:szCs w:val="24"/>
                    </w:rPr>
                    <m:t xml:space="preserve">+ </m:t>
                  </m:r>
                  <m:d>
                    <m:dPr>
                      <m:ctrlPr>
                        <w:rPr>
                          <w:rFonts w:ascii="Cambria Math" w:hAnsi="Cambria Math" w:cs="Times New Roman"/>
                          <w:i/>
                          <w:sz w:val="24"/>
                          <w:szCs w:val="24"/>
                        </w:rPr>
                      </m:ctrlPr>
                    </m:dPr>
                    <m:e>
                      <m:r>
                        <m:rPr>
                          <m:nor/>
                        </m:rPr>
                        <w:rPr>
                          <w:rFonts w:cs="Times New Roman"/>
                          <w:sz w:val="24"/>
                          <w:szCs w:val="24"/>
                        </w:rPr>
                        <m:t>30-1</m:t>
                      </m:r>
                    </m:e>
                  </m:d>
                  <m:sSup>
                    <m:sSupPr>
                      <m:ctrlPr>
                        <w:rPr>
                          <w:rFonts w:ascii="Cambria Math" w:hAnsi="Cambria Math" w:cs="Times New Roman"/>
                          <w:i/>
                          <w:sz w:val="24"/>
                          <w:szCs w:val="24"/>
                          <w:lang w:val="en-GB"/>
                        </w:rPr>
                      </m:ctrlPr>
                    </m:sSupPr>
                    <m:e>
                      <m:r>
                        <m:rPr>
                          <m:nor/>
                        </m:rPr>
                        <w:rPr>
                          <w:rFonts w:cs="Times New Roman"/>
                          <w:sz w:val="24"/>
                          <w:szCs w:val="24"/>
                          <w:lang w:val="en-GB"/>
                        </w:rPr>
                        <m:t>9.42</m:t>
                      </m:r>
                    </m:e>
                    <m:sup>
                      <m:r>
                        <m:rPr>
                          <m:nor/>
                        </m:rPr>
                        <w:rPr>
                          <w:rFonts w:cs="Times New Roman"/>
                          <w:sz w:val="24"/>
                          <w:szCs w:val="24"/>
                        </w:rPr>
                        <m:t>2</m:t>
                      </m:r>
                    </m:sup>
                  </m:sSup>
                </m:num>
                <m:den>
                  <m:r>
                    <m:rPr>
                      <m:nor/>
                    </m:rPr>
                    <w:rPr>
                      <w:rFonts w:cs="Times New Roman"/>
                      <w:sz w:val="24"/>
                      <w:szCs w:val="24"/>
                      <w:lang w:val="en-GB"/>
                    </w:rPr>
                    <m:t xml:space="preserve">29 </m:t>
                  </m:r>
                  <m:r>
                    <m:rPr>
                      <m:nor/>
                    </m:rPr>
                    <w:rPr>
                      <w:rFonts w:cs="Times New Roman"/>
                      <w:sz w:val="24"/>
                      <w:szCs w:val="24"/>
                    </w:rPr>
                    <m:t xml:space="preserve">+ </m:t>
                  </m:r>
                  <m:r>
                    <m:rPr>
                      <m:nor/>
                    </m:rPr>
                    <w:rPr>
                      <w:rFonts w:cs="Times New Roman"/>
                      <w:sz w:val="24"/>
                      <w:szCs w:val="24"/>
                      <w:lang w:val="en-GB"/>
                    </w:rPr>
                    <m:t xml:space="preserve">30 </m:t>
                  </m:r>
                  <m:r>
                    <m:rPr>
                      <m:nor/>
                    </m:rPr>
                    <w:rPr>
                      <w:rFonts w:cs="Times New Roman"/>
                      <w:sz w:val="24"/>
                      <w:szCs w:val="24"/>
                    </w:rPr>
                    <m:t>- 2</m:t>
                  </m:r>
                </m:den>
              </m:f>
            </m:e>
          </m:rad>
        </m:oMath>
      </m:oMathPara>
    </w:p>
    <w:p w14:paraId="45BAD42C" w14:textId="77777777" w:rsidR="00B57D4B" w:rsidRPr="00B57D4B" w:rsidRDefault="00B57D4B" w:rsidP="00B57D4B">
      <w:pPr>
        <w:pStyle w:val="Para"/>
        <w:rPr>
          <w:rFonts w:cs="Times New Roman"/>
          <w:sz w:val="24"/>
          <w:szCs w:val="24"/>
        </w:rPr>
      </w:pPr>
    </w:p>
    <w:p w14:paraId="2B6A724E" w14:textId="77777777" w:rsidR="00B57D4B" w:rsidRPr="00B57D4B" w:rsidRDefault="00B57D4B" w:rsidP="00B57D4B">
      <w:pPr>
        <w:pStyle w:val="Para"/>
        <w:rPr>
          <w:rFonts w:cs="Times New Roman"/>
          <w:b/>
          <w:sz w:val="24"/>
          <w:szCs w:val="24"/>
          <w:lang w:val="en-GB"/>
        </w:rPr>
      </w:pPr>
      <m:oMath>
        <m:r>
          <m:rPr>
            <m:nor/>
          </m:rPr>
          <w:rPr>
            <w:rFonts w:cs="Times New Roman"/>
            <w:sz w:val="24"/>
            <w:szCs w:val="24"/>
          </w:rPr>
          <m:t xml:space="preserve">        SD pooled =</m:t>
        </m:r>
        <m:r>
          <w:rPr>
            <w:rFonts w:ascii="Cambria Math" w:hAnsi="Cambria Math" w:cs="Times New Roman"/>
            <w:sz w:val="24"/>
            <w:szCs w:val="24"/>
          </w:rPr>
          <m:t xml:space="preserve"> </m:t>
        </m:r>
        <m:rad>
          <m:radPr>
            <m:degHide m:val="1"/>
            <m:ctrlPr>
              <w:rPr>
                <w:rFonts w:ascii="Cambria Math" w:hAnsi="Cambria Math" w:cs="Times New Roman"/>
                <w:i/>
                <w:sz w:val="24"/>
                <w:szCs w:val="24"/>
                <w:lang w:val="en-GB"/>
              </w:rPr>
            </m:ctrlPr>
          </m:radPr>
          <m:deg/>
          <m:e>
            <m:r>
              <m:rPr>
                <m:nor/>
              </m:rPr>
              <w:rPr>
                <w:rFonts w:cs="Times New Roman"/>
                <w:sz w:val="24"/>
                <w:szCs w:val="24"/>
                <w:lang w:val="en-GB"/>
              </w:rPr>
              <m:t>76,35</m:t>
            </m:r>
          </m:e>
        </m:rad>
      </m:oMath>
      <w:r w:rsidRPr="00B57D4B">
        <w:rPr>
          <w:rFonts w:cs="Times New Roman"/>
          <w:sz w:val="24"/>
          <w:szCs w:val="24"/>
          <w:lang w:val="en-GB"/>
        </w:rPr>
        <w:t xml:space="preserve"> =  </w:t>
      </w:r>
      <w:r w:rsidRPr="00B57D4B">
        <w:rPr>
          <w:rFonts w:cs="Times New Roman"/>
          <w:b/>
          <w:sz w:val="24"/>
          <w:szCs w:val="24"/>
          <w:lang w:val="en-GB"/>
        </w:rPr>
        <w:t xml:space="preserve">8.74 </w:t>
      </w:r>
    </w:p>
    <w:p w14:paraId="2DAFD767" w14:textId="77777777" w:rsidR="00B57D4B" w:rsidRPr="00B57D4B" w:rsidRDefault="00B57D4B" w:rsidP="00B57D4B">
      <w:pPr>
        <w:pStyle w:val="Para"/>
        <w:rPr>
          <w:rFonts w:cs="Times New Roman"/>
          <w:b/>
          <w:sz w:val="24"/>
          <w:szCs w:val="24"/>
          <w:lang w:val="en-GB"/>
        </w:rPr>
      </w:pPr>
    </w:p>
    <w:p w14:paraId="4DE765AE" w14:textId="77777777" w:rsidR="00B57D4B" w:rsidRPr="00B57D4B" w:rsidRDefault="00B57D4B" w:rsidP="00B57D4B">
      <w:pPr>
        <w:pStyle w:val="Para"/>
        <w:rPr>
          <w:rFonts w:cs="Times New Roman"/>
          <w:b/>
          <w:sz w:val="24"/>
          <w:szCs w:val="24"/>
          <w:lang w:val="en-GB"/>
        </w:rPr>
      </w:pPr>
      <w:r w:rsidRPr="00B57D4B">
        <w:rPr>
          <w:rFonts w:cs="Times New Roman"/>
          <w:b/>
          <w:sz w:val="24"/>
          <w:szCs w:val="24"/>
          <w:lang w:val="en-GB"/>
        </w:rPr>
        <w:t>(2) Perhitungan Effect Size (ES)</w:t>
      </w:r>
    </w:p>
    <w:p w14:paraId="4134A731" w14:textId="77777777" w:rsidR="00B57D4B" w:rsidRPr="00B57D4B" w:rsidRDefault="00B57D4B" w:rsidP="00B57D4B">
      <w:pPr>
        <w:pStyle w:val="Para"/>
        <w:rPr>
          <w:rFonts w:cs="Times New Roman"/>
          <w:bCs/>
          <w:sz w:val="24"/>
          <w:szCs w:val="24"/>
          <w:lang w:val="en-GB"/>
        </w:rPr>
      </w:pPr>
      <w:r w:rsidRPr="00B57D4B">
        <w:rPr>
          <w:rFonts w:cs="Times New Roman"/>
          <w:bCs/>
          <w:sz w:val="24"/>
          <w:szCs w:val="24"/>
          <w:lang w:val="en-GB"/>
        </w:rPr>
        <w:t xml:space="preserve"> </w:t>
      </w:r>
    </w:p>
    <w:p w14:paraId="1BFEDA9F" w14:textId="75248637" w:rsidR="00B57D4B" w:rsidRPr="00B57D4B" w:rsidRDefault="00B57D4B" w:rsidP="00B57D4B">
      <w:pPr>
        <w:pStyle w:val="Para"/>
        <w:rPr>
          <w:rFonts w:cs="Times New Roman"/>
          <w:b/>
          <w:iCs/>
          <w:sz w:val="24"/>
          <w:szCs w:val="24"/>
        </w:rPr>
      </w:pPr>
      <m:oMathPara>
        <m:oMathParaPr>
          <m:jc m:val="left"/>
        </m:oMathParaPr>
        <m:oMath>
          <m:r>
            <m:rPr>
              <m:nor/>
            </m:rPr>
            <w:rPr>
              <w:rFonts w:cs="Times New Roman"/>
              <w:sz w:val="24"/>
              <w:szCs w:val="24"/>
            </w:rPr>
            <m:t xml:space="preserve">        ES</m:t>
          </m:r>
          <m:r>
            <m:rPr>
              <m:nor/>
            </m:rPr>
            <w:rPr>
              <w:rFonts w:ascii="Cambria Math" w:cs="Times New Roman"/>
              <w:sz w:val="24"/>
              <w:szCs w:val="24"/>
            </w:rPr>
            <m:t xml:space="preserve"> </m:t>
          </m:r>
          <m:r>
            <m:rPr>
              <m:nor/>
            </m:rPr>
            <w:rPr>
              <w:rFonts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nor/>
                    </m:rPr>
                    <w:rPr>
                      <w:rFonts w:cs="Times New Roman"/>
                      <w:sz w:val="24"/>
                      <w:szCs w:val="24"/>
                    </w:rPr>
                    <m:t>M</m:t>
                  </m:r>
                </m:e>
                <m:sub>
                  <m:r>
                    <m:rPr>
                      <m:nor/>
                    </m:rPr>
                    <w:rPr>
                      <w:rFonts w:cs="Times New Roman"/>
                      <w:sz w:val="24"/>
                      <w:szCs w:val="24"/>
                    </w:rPr>
                    <m:t>e</m:t>
                  </m:r>
                </m:sub>
              </m:sSub>
              <m:r>
                <m:rPr>
                  <m:nor/>
                </m:rPr>
                <w:rPr>
                  <w:rFonts w:cs="Times New Roman"/>
                  <w:sz w:val="24"/>
                  <w:szCs w:val="24"/>
                </w:rPr>
                <m:t xml:space="preserve">- </m:t>
              </m:r>
              <m:sSub>
                <m:sSubPr>
                  <m:ctrlPr>
                    <w:rPr>
                      <w:rFonts w:ascii="Cambria Math" w:hAnsi="Cambria Math" w:cs="Times New Roman"/>
                      <w:i/>
                      <w:sz w:val="24"/>
                      <w:szCs w:val="24"/>
                    </w:rPr>
                  </m:ctrlPr>
                </m:sSubPr>
                <m:e>
                  <m:r>
                    <m:rPr>
                      <m:nor/>
                    </m:rPr>
                    <w:rPr>
                      <w:rFonts w:cs="Times New Roman"/>
                      <w:sz w:val="24"/>
                      <w:szCs w:val="24"/>
                    </w:rPr>
                    <m:t>M</m:t>
                  </m:r>
                </m:e>
                <m:sub>
                  <m:r>
                    <m:rPr>
                      <m:nor/>
                    </m:rPr>
                    <w:rPr>
                      <w:rFonts w:cs="Times New Roman"/>
                      <w:sz w:val="24"/>
                      <w:szCs w:val="24"/>
                    </w:rPr>
                    <m:t>c</m:t>
                  </m:r>
                </m:sub>
              </m:sSub>
            </m:num>
            <m:den>
              <m:r>
                <m:rPr>
                  <m:nor/>
                </m:rPr>
                <w:rPr>
                  <w:rFonts w:cs="Times New Roman"/>
                  <w:sz w:val="24"/>
                  <w:szCs w:val="24"/>
                </w:rPr>
                <m:t>SD</m:t>
              </m:r>
            </m:den>
          </m:f>
        </m:oMath>
      </m:oMathPara>
    </w:p>
    <w:p w14:paraId="1B15B4BF" w14:textId="77777777" w:rsidR="00B57D4B" w:rsidRPr="00B57D4B" w:rsidRDefault="00B57D4B" w:rsidP="00B57D4B">
      <w:pPr>
        <w:pStyle w:val="Para"/>
        <w:rPr>
          <w:rFonts w:cs="Times New Roman"/>
          <w:iCs/>
          <w:sz w:val="24"/>
          <w:szCs w:val="24"/>
        </w:rPr>
      </w:pPr>
    </w:p>
    <w:p w14:paraId="30A73554" w14:textId="3276F86F" w:rsidR="00B57D4B" w:rsidRPr="00B57D4B" w:rsidRDefault="00B57D4B" w:rsidP="00B57D4B">
      <w:pPr>
        <w:pStyle w:val="Para"/>
        <w:rPr>
          <w:rFonts w:cs="Times New Roman"/>
          <w:sz w:val="24"/>
          <w:szCs w:val="24"/>
        </w:rPr>
      </w:pPr>
      <m:oMathPara>
        <m:oMathParaPr>
          <m:jc m:val="left"/>
        </m:oMathParaPr>
        <m:oMath>
          <m:r>
            <m:rPr>
              <m:nor/>
            </m:rPr>
            <w:rPr>
              <w:rFonts w:cs="Times New Roman"/>
              <w:sz w:val="24"/>
              <w:szCs w:val="24"/>
            </w:rPr>
            <w:lastRenderedPageBreak/>
            <m:t xml:space="preserve">       ES</m:t>
          </m:r>
          <m:r>
            <m:rPr>
              <m:nor/>
            </m:rPr>
            <w:rPr>
              <w:rFonts w:ascii="Cambria Math" w:cs="Times New Roman"/>
              <w:sz w:val="24"/>
              <w:szCs w:val="24"/>
            </w:rPr>
            <m:t xml:space="preserve"> </m:t>
          </m:r>
          <m:r>
            <m:rPr>
              <m:nor/>
            </m:rPr>
            <w:rPr>
              <w:rFonts w:cs="Times New Roman"/>
              <w:sz w:val="24"/>
              <w:szCs w:val="24"/>
            </w:rPr>
            <m:t>=</m:t>
          </m:r>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 xml:space="preserve">74.88 </m:t>
              </m:r>
              <m:r>
                <m:rPr>
                  <m:nor/>
                </m:rPr>
                <w:rPr>
                  <w:rFonts w:cs="Times New Roman"/>
                  <w:sz w:val="24"/>
                  <w:szCs w:val="24"/>
                </w:rPr>
                <m:t>-</m:t>
              </m:r>
              <m:r>
                <w:rPr>
                  <w:rFonts w:ascii="Cambria Math" w:hAnsi="Cambria Math" w:cs="Times New Roman"/>
                  <w:sz w:val="24"/>
                  <w:szCs w:val="24"/>
                </w:rPr>
                <m:t xml:space="preserve"> 61.87</m:t>
              </m:r>
            </m:num>
            <m:den>
              <m:r>
                <m:rPr>
                  <m:nor/>
                </m:rPr>
                <w:rPr>
                  <w:rFonts w:cs="Times New Roman"/>
                  <w:sz w:val="24"/>
                  <w:szCs w:val="24"/>
                </w:rPr>
                <m:t>8.74</m:t>
              </m:r>
            </m:den>
          </m:f>
        </m:oMath>
      </m:oMathPara>
    </w:p>
    <w:p w14:paraId="19B5B5A1" w14:textId="77777777" w:rsidR="00B57D4B" w:rsidRPr="00B57D4B" w:rsidRDefault="00B57D4B" w:rsidP="00B57D4B">
      <w:pPr>
        <w:pStyle w:val="Para"/>
        <w:ind w:left="284"/>
        <w:rPr>
          <w:rFonts w:cs="Times New Roman"/>
          <w:iCs/>
          <w:sz w:val="24"/>
          <w:szCs w:val="24"/>
        </w:rPr>
      </w:pPr>
    </w:p>
    <w:p w14:paraId="6B059A5B" w14:textId="755AAB9F" w:rsidR="00B57D4B" w:rsidRPr="00B57D4B" w:rsidRDefault="00B57D4B" w:rsidP="00B57D4B">
      <w:pPr>
        <w:pStyle w:val="Para"/>
        <w:ind w:left="284"/>
        <w:rPr>
          <w:rFonts w:cs="Times New Roman"/>
          <w:iCs/>
          <w:sz w:val="24"/>
          <w:szCs w:val="24"/>
        </w:rPr>
      </w:pPr>
      <w:r w:rsidRPr="00B57D4B">
        <w:rPr>
          <w:rFonts w:cs="Times New Roman"/>
          <w:iCs/>
          <w:sz w:val="24"/>
          <w:szCs w:val="24"/>
        </w:rPr>
        <w:t xml:space="preserve"> </w:t>
      </w:r>
      <w:r>
        <w:rPr>
          <w:rFonts w:cs="Times New Roman"/>
          <w:iCs/>
          <w:sz w:val="24"/>
          <w:szCs w:val="24"/>
        </w:rPr>
        <w:t xml:space="preserve"> </w:t>
      </w:r>
      <w:r w:rsidRPr="00B57D4B">
        <w:rPr>
          <w:rFonts w:cs="Times New Roman"/>
          <w:iCs/>
          <w:sz w:val="24"/>
          <w:szCs w:val="24"/>
        </w:rPr>
        <w:t xml:space="preserve">ES = </w:t>
      </w:r>
      <w:r w:rsidRPr="00B57D4B">
        <w:rPr>
          <w:rFonts w:cs="Times New Roman"/>
          <w:b/>
          <w:bCs/>
          <w:iCs/>
          <w:sz w:val="24"/>
          <w:szCs w:val="24"/>
        </w:rPr>
        <w:t>1.49</w:t>
      </w:r>
    </w:p>
    <w:p w14:paraId="50FF9017" w14:textId="77777777" w:rsidR="00B57D4B" w:rsidRPr="00B57D4B" w:rsidRDefault="00B57D4B" w:rsidP="002B18C9">
      <w:pPr>
        <w:pStyle w:val="Para"/>
        <w:spacing w:after="120"/>
        <w:ind w:firstLine="567"/>
        <w:rPr>
          <w:rFonts w:cs="Times New Roman"/>
          <w:sz w:val="24"/>
          <w:szCs w:val="24"/>
        </w:rPr>
      </w:pPr>
    </w:p>
    <w:p w14:paraId="001E6DAA" w14:textId="55CF7159" w:rsidR="0060641F" w:rsidRDefault="00B57D4B" w:rsidP="00B57D4B">
      <w:pPr>
        <w:pStyle w:val="BodyText"/>
        <w:ind w:firstLine="567"/>
        <w:rPr>
          <w:sz w:val="24"/>
          <w:szCs w:val="24"/>
        </w:rPr>
      </w:pPr>
      <w:r w:rsidRPr="00B57D4B">
        <w:rPr>
          <w:sz w:val="24"/>
          <w:szCs w:val="24"/>
        </w:rPr>
        <w:t>Selanjutnya untuk mengetahui jenis-jenis  media belajar  berbasis TIK yang sering dimanfaatkan pada kegiatan belajar mengajar pada se</w:t>
      </w:r>
      <w:r w:rsidR="00A720C0">
        <w:rPr>
          <w:sz w:val="24"/>
          <w:szCs w:val="24"/>
        </w:rPr>
        <w:t>mua</w:t>
      </w:r>
      <w:r w:rsidRPr="00B57D4B">
        <w:rPr>
          <w:sz w:val="24"/>
          <w:szCs w:val="24"/>
        </w:rPr>
        <w:t xml:space="preserve"> </w:t>
      </w:r>
      <w:r w:rsidR="00A720C0">
        <w:rPr>
          <w:sz w:val="24"/>
          <w:szCs w:val="24"/>
        </w:rPr>
        <w:t>tingkat/</w:t>
      </w:r>
      <w:r w:rsidRPr="00B57D4B">
        <w:rPr>
          <w:sz w:val="24"/>
          <w:szCs w:val="24"/>
        </w:rPr>
        <w:t xml:space="preserve">jenjang </w:t>
      </w:r>
      <w:r w:rsidR="00CF4BAF">
        <w:rPr>
          <w:sz w:val="24"/>
          <w:szCs w:val="24"/>
        </w:rPr>
        <w:t>pendidikan</w:t>
      </w:r>
      <w:r w:rsidR="001D79EC">
        <w:rPr>
          <w:sz w:val="24"/>
          <w:szCs w:val="24"/>
        </w:rPr>
        <w:t>, mulai</w:t>
      </w:r>
      <w:r w:rsidR="00CF4BAF">
        <w:rPr>
          <w:sz w:val="24"/>
          <w:szCs w:val="24"/>
        </w:rPr>
        <w:t xml:space="preserve"> </w:t>
      </w:r>
      <w:r w:rsidR="00CF7686">
        <w:rPr>
          <w:sz w:val="24"/>
          <w:szCs w:val="24"/>
        </w:rPr>
        <w:t xml:space="preserve">Pendidikan </w:t>
      </w:r>
      <w:r w:rsidRPr="00B57D4B">
        <w:rPr>
          <w:sz w:val="24"/>
          <w:szCs w:val="24"/>
        </w:rPr>
        <w:t xml:space="preserve">Dasar sampai </w:t>
      </w:r>
      <w:r w:rsidR="001D79EC">
        <w:rPr>
          <w:sz w:val="24"/>
          <w:szCs w:val="24"/>
        </w:rPr>
        <w:t xml:space="preserve">jenjang </w:t>
      </w:r>
      <w:r w:rsidRPr="00B57D4B">
        <w:rPr>
          <w:sz w:val="24"/>
          <w:szCs w:val="24"/>
        </w:rPr>
        <w:t>Pe</w:t>
      </w:r>
      <w:r w:rsidR="001D79EC">
        <w:rPr>
          <w:sz w:val="24"/>
          <w:szCs w:val="24"/>
        </w:rPr>
        <w:t>ndidikan</w:t>
      </w:r>
      <w:r w:rsidRPr="00B57D4B">
        <w:rPr>
          <w:sz w:val="24"/>
          <w:szCs w:val="24"/>
        </w:rPr>
        <w:t xml:space="preserve"> Tinggi, </w:t>
      </w:r>
      <w:r w:rsidR="001D79EC">
        <w:rPr>
          <w:sz w:val="24"/>
          <w:szCs w:val="24"/>
        </w:rPr>
        <w:t xml:space="preserve">untuk lebih jelasnya </w:t>
      </w:r>
      <w:r w:rsidR="00CF4BAF">
        <w:rPr>
          <w:sz w:val="24"/>
          <w:szCs w:val="24"/>
        </w:rPr>
        <w:t xml:space="preserve">seperti </w:t>
      </w:r>
      <w:r w:rsidR="00C9326D">
        <w:rPr>
          <w:sz w:val="24"/>
          <w:szCs w:val="24"/>
        </w:rPr>
        <w:t>di</w:t>
      </w:r>
      <w:r w:rsidRPr="00B57D4B">
        <w:rPr>
          <w:sz w:val="24"/>
          <w:szCs w:val="24"/>
        </w:rPr>
        <w:t>lihat pada gambar 2.</w:t>
      </w:r>
    </w:p>
    <w:p w14:paraId="0440DA80" w14:textId="7EFB02AA" w:rsidR="0060641F" w:rsidRDefault="002B18C9" w:rsidP="002B18C9">
      <w:pPr>
        <w:pStyle w:val="BodyText"/>
        <w:ind w:firstLine="0"/>
        <w:jc w:val="center"/>
        <w:rPr>
          <w:sz w:val="24"/>
          <w:szCs w:val="24"/>
        </w:rPr>
      </w:pPr>
      <w:r>
        <w:rPr>
          <w:noProof/>
        </w:rPr>
        <w:drawing>
          <wp:inline distT="0" distB="0" distL="0" distR="0" wp14:anchorId="486CCA04" wp14:editId="61E7641E">
            <wp:extent cx="4359349" cy="3284843"/>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34866" cy="3567802"/>
                    </a:xfrm>
                    <a:prstGeom prst="rect">
                      <a:avLst/>
                    </a:prstGeom>
                  </pic:spPr>
                </pic:pic>
              </a:graphicData>
            </a:graphic>
          </wp:inline>
        </w:drawing>
      </w:r>
    </w:p>
    <w:p w14:paraId="7EA241D1" w14:textId="3C17A6F1" w:rsidR="002B18C9" w:rsidRPr="002B18C9" w:rsidRDefault="002B18C9" w:rsidP="002B18C9">
      <w:pPr>
        <w:pStyle w:val="Para"/>
        <w:jc w:val="center"/>
        <w:rPr>
          <w:sz w:val="24"/>
          <w:szCs w:val="24"/>
        </w:rPr>
      </w:pPr>
      <w:r w:rsidRPr="002B18C9">
        <w:rPr>
          <w:b/>
          <w:bCs/>
          <w:sz w:val="24"/>
          <w:szCs w:val="24"/>
        </w:rPr>
        <w:t>Gambar 2</w:t>
      </w:r>
      <w:r w:rsidRPr="002B18C9">
        <w:rPr>
          <w:sz w:val="24"/>
          <w:szCs w:val="24"/>
        </w:rPr>
        <w:t xml:space="preserve"> </w:t>
      </w:r>
      <w:r w:rsidRPr="002B18C9">
        <w:rPr>
          <w:b/>
          <w:bCs/>
          <w:sz w:val="24"/>
          <w:szCs w:val="24"/>
        </w:rPr>
        <w:t>Jenis media pembelajaran berbasis TIK</w:t>
      </w:r>
    </w:p>
    <w:p w14:paraId="3E6FA1D8" w14:textId="77777777" w:rsidR="002B18C9" w:rsidRDefault="002B18C9" w:rsidP="007262C6">
      <w:pPr>
        <w:pStyle w:val="BodyText"/>
        <w:ind w:firstLine="567"/>
        <w:rPr>
          <w:sz w:val="24"/>
          <w:szCs w:val="24"/>
          <w:highlight w:val="yellow"/>
        </w:rPr>
      </w:pPr>
    </w:p>
    <w:p w14:paraId="18CB774C" w14:textId="72771D27" w:rsidR="002B18C9" w:rsidRPr="002B18C9" w:rsidRDefault="002B18C9" w:rsidP="002B18C9">
      <w:pPr>
        <w:pStyle w:val="Para"/>
        <w:spacing w:line="360" w:lineRule="auto"/>
        <w:ind w:firstLine="567"/>
        <w:rPr>
          <w:sz w:val="24"/>
          <w:szCs w:val="24"/>
        </w:rPr>
      </w:pPr>
      <w:r w:rsidRPr="002B18C9">
        <w:rPr>
          <w:sz w:val="24"/>
          <w:szCs w:val="24"/>
        </w:rPr>
        <w:t xml:space="preserve">Berdasarkan pada gambar 2 disimpulkan bahwa jenis media belajar berbasis TIK yang sering digunakan adalah aplikasi multimedia (20%) dalam proses pembelajaran. Multimedia yaitu gabungan lebih dari satu jenis media pembelajaran, seperti teks (abjad dan numerik), simbol,  gambar, audio, video dan animasi yang biasanya dihadirkan dengan teknologi yang bertujuan untuk meningkatkan pemahaman selama proses kegiatan belajar mengajar </w:t>
      </w:r>
      <w:r w:rsidR="00080B29">
        <w:rPr>
          <w:sz w:val="24"/>
          <w:szCs w:val="24"/>
        </w:rPr>
        <w:fldChar w:fldCharType="begin" w:fldLock="1"/>
      </w:r>
      <w:r w:rsidR="00080B29">
        <w:rPr>
          <w:sz w:val="24"/>
          <w:szCs w:val="24"/>
        </w:rPr>
        <w:instrText>ADDIN CSL_CITATION {"citationItems":[{"id":"ITEM-1","itemData":{"DOI":"10.1016/j.heliyon.2020.e05312","ISSN":"24058440","abstract":"Access to quality education is still a major bottleneck in developing countries. Efforts at opening the access to a large majority of citizens in developing nations have explored different strategies including the use of multimedia technology. This paper provides a systematic review of different multimedia tools in the teaching and learning processes with a view to examining how multimedia technologies have proven to be a veritable strategy for bridging the gap in the provision of unrestricted access to quality education and improved learners' performance. The review process includes conducting an extensive search of relevant scientific literature, selection of relevant studies using a pre-determined inclusion criteria, literature analysis, and synthesis of the findings of the various studies that have investigated how multimedia have been used for learning and teaching processes. The review examines various case study reports of multimedia tools, their success and limiting factors, application areas, evaluation methodologies, technology components, and age groups targeted by the tools. Future research directions are also provided. Apart from text and images, existing tools were found to have multimedia components such as audio, video, animation and 3-D. The study concluded that the majority of the multimedia solutions deployed for teaching and learning target the solution to the pedagogical content of the subject of interest and the user audience of the solution while the success of the different multimedia tools that have been used on the various target groups and subjects can be attributed to the technologies and components embedded in their development.","author":[{"dropping-particle":"","family":"Abdulrahaman","given":"M. D.","non-dropping-particle":"","parse-names":false,"suffix":""},{"dropping-particle":"","family":"Faruk","given":"N.","non-dropping-particle":"","parse-names":false,"suffix":""},{"dropping-particle":"","family":"Oloyede","given":"A. A.","non-dropping-particle":"","parse-names":false,"suffix":""},{"dropping-particle":"","family":"Surajudeen-Bakinde","given":"N. T.","non-dropping-particle":"","parse-names":false,"suffix":""},{"dropping-particle":"","family":"Olawoyin","given":"L. A.","non-dropping-particle":"","parse-names":false,"suffix":""},{"dropping-particle":"V.","family":"Mejabi","given":"O.","non-dropping-particle":"","parse-names":false,"suffix":""},{"dropping-particle":"","family":"Imam-Fulani","given":"Y. O.","non-dropping-particle":"","parse-names":false,"suffix":""},{"dropping-particle":"","family":"Fahm","given":"A. O.","non-dropping-particle":"","parse-names":false,"suffix":""},{"dropping-particle":"","family":"Azeez","given":"A. L.","non-dropping-particle":"","parse-names":false,"suffix":""}],"container-title":"Heliyon","id":"ITEM-1","issue":"11","issued":{"date-parts":[["2020"]]},"page":"e05312","publisher":"Elsevier Ltd","title":"Multimedia tools in the teaching and learning processes: A systematic review","type":"article-journal","volume":"6"},"uris":["http://www.mendeley.com/documents/?uuid=4801a534-0a97-4fe1-8d64-314a159eb60d"]}],"mendeley":{"formattedCitation":"(Abdulrahaman et al., 2020)","plainTextFormattedCitation":"(Abdulrahaman et al., 2020)","previouslyFormattedCitation":"(Abdulrahaman et al., 2020)"},"properties":{"noteIndex":0},"schema":"https://github.com/citation-style-language/schema/raw/master/csl-citation.json"}</w:instrText>
      </w:r>
      <w:r w:rsidR="00080B29">
        <w:rPr>
          <w:sz w:val="24"/>
          <w:szCs w:val="24"/>
        </w:rPr>
        <w:fldChar w:fldCharType="separate"/>
      </w:r>
      <w:r w:rsidR="00080B29" w:rsidRPr="00080B29">
        <w:rPr>
          <w:noProof/>
          <w:sz w:val="24"/>
          <w:szCs w:val="24"/>
        </w:rPr>
        <w:t>(Abdulrahaman et al., 2020)</w:t>
      </w:r>
      <w:r w:rsidR="00080B29">
        <w:rPr>
          <w:sz w:val="24"/>
          <w:szCs w:val="24"/>
        </w:rPr>
        <w:fldChar w:fldCharType="end"/>
      </w:r>
      <w:r w:rsidRPr="002B18C9">
        <w:rPr>
          <w:sz w:val="24"/>
          <w:szCs w:val="24"/>
        </w:rPr>
        <w:t xml:space="preserve">. Selanjutnya diikuti dengan penggunaan media interaktif (16,67%) sebagai media belajar berbasis TIK dalam pembelajaran dari total 30 artikel yang dilakukan analisis pada penelitian ini. Jumlah ini terbanyak kedua, artinya media interaktif </w:t>
      </w:r>
      <w:r w:rsidRPr="002B18C9">
        <w:rPr>
          <w:sz w:val="24"/>
          <w:szCs w:val="24"/>
        </w:rPr>
        <w:lastRenderedPageBreak/>
        <w:t>banyak digunakan dalam hal menunjang capaian kognitif di semua jenjang pendidikan. Selanjutnya ada 3 jenis media belajar berbasis TIK  terbanyak ketiga yang selalu dipakai dalam pembelajaran dengan prosentase yang sama, yaitu penggunaan media online (13,33%), media audio visual (13,33%), dan video tutorial (13,33%). Kemudian penggunan media google meet &amp; google form (6,67%), dan penggunaan media proyeksi (3,33%), media Google class room (3,33%), media quizizz (3,33%), media kahoot (3,33%), dan media whatup group (3,33%).</w:t>
      </w:r>
    </w:p>
    <w:p w14:paraId="415DD218" w14:textId="399CC71B" w:rsidR="002B18C9" w:rsidRDefault="002B18C9" w:rsidP="002B18C9">
      <w:pPr>
        <w:pStyle w:val="BodyText"/>
        <w:ind w:firstLine="567"/>
        <w:rPr>
          <w:sz w:val="24"/>
          <w:szCs w:val="24"/>
        </w:rPr>
      </w:pPr>
      <w:r w:rsidRPr="002B18C9">
        <w:rPr>
          <w:sz w:val="24"/>
          <w:szCs w:val="24"/>
        </w:rPr>
        <w:t>Apabila ditinjau dari jenjang pendidikannya, penggunaan media belajar berbasis TIK dalam kegiatan pembelajaran, berdasarkan 30 artikel yang dikumpulkan dan dianalisis pada penelitian</w:t>
      </w:r>
      <w:r w:rsidR="00C9326D">
        <w:rPr>
          <w:sz w:val="24"/>
          <w:szCs w:val="24"/>
        </w:rPr>
        <w:t>,</w:t>
      </w:r>
      <w:r w:rsidRPr="002B18C9">
        <w:rPr>
          <w:sz w:val="24"/>
          <w:szCs w:val="24"/>
        </w:rPr>
        <w:t xml:space="preserve"> </w:t>
      </w:r>
      <w:r w:rsidR="00C9326D">
        <w:rPr>
          <w:sz w:val="24"/>
          <w:szCs w:val="24"/>
        </w:rPr>
        <w:t>seperti</w:t>
      </w:r>
      <w:r w:rsidRPr="002B18C9">
        <w:rPr>
          <w:sz w:val="24"/>
          <w:szCs w:val="24"/>
        </w:rPr>
        <w:t xml:space="preserve"> dilihat pada gambar 3.</w:t>
      </w:r>
    </w:p>
    <w:p w14:paraId="78427BC8" w14:textId="3E142623" w:rsidR="002B18C9" w:rsidRDefault="002B18C9" w:rsidP="002B18C9">
      <w:pPr>
        <w:pStyle w:val="BodyText"/>
        <w:ind w:firstLine="0"/>
        <w:jc w:val="center"/>
        <w:rPr>
          <w:sz w:val="24"/>
          <w:szCs w:val="24"/>
          <w:highlight w:val="yellow"/>
        </w:rPr>
      </w:pPr>
      <w:r>
        <w:rPr>
          <w:noProof/>
        </w:rPr>
        <w:drawing>
          <wp:inline distT="0" distB="0" distL="0" distR="0" wp14:anchorId="5E4D342E" wp14:editId="2D3236DA">
            <wp:extent cx="4198658" cy="2413591"/>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59579" cy="2563581"/>
                    </a:xfrm>
                    <a:prstGeom prst="rect">
                      <a:avLst/>
                    </a:prstGeom>
                  </pic:spPr>
                </pic:pic>
              </a:graphicData>
            </a:graphic>
          </wp:inline>
        </w:drawing>
      </w:r>
    </w:p>
    <w:p w14:paraId="2F756969" w14:textId="3A14E703" w:rsidR="002B18C9" w:rsidRPr="002B18C9" w:rsidRDefault="002B18C9" w:rsidP="002B18C9">
      <w:pPr>
        <w:pStyle w:val="Para"/>
        <w:spacing w:line="240" w:lineRule="auto"/>
        <w:jc w:val="center"/>
        <w:rPr>
          <w:b/>
          <w:bCs/>
          <w:sz w:val="24"/>
          <w:szCs w:val="24"/>
        </w:rPr>
      </w:pPr>
      <w:r w:rsidRPr="002B18C9">
        <w:rPr>
          <w:b/>
          <w:bCs/>
          <w:sz w:val="24"/>
          <w:szCs w:val="24"/>
        </w:rPr>
        <w:t>Gambar 3 Penggunaan Media Pembelajaran Berbasis TIK</w:t>
      </w:r>
    </w:p>
    <w:p w14:paraId="09C816CD" w14:textId="77777777" w:rsidR="004D0967" w:rsidRDefault="004D0967" w:rsidP="00D878D1">
      <w:pPr>
        <w:pStyle w:val="Para"/>
        <w:spacing w:line="360" w:lineRule="auto"/>
        <w:ind w:firstLine="567"/>
        <w:rPr>
          <w:sz w:val="24"/>
          <w:szCs w:val="24"/>
        </w:rPr>
      </w:pPr>
    </w:p>
    <w:p w14:paraId="0BDD72A5" w14:textId="35299C2C" w:rsidR="00D878D1" w:rsidRDefault="00D878D1" w:rsidP="00D878D1">
      <w:pPr>
        <w:pStyle w:val="Para"/>
        <w:spacing w:line="360" w:lineRule="auto"/>
        <w:ind w:firstLine="567"/>
        <w:rPr>
          <w:sz w:val="24"/>
          <w:szCs w:val="24"/>
        </w:rPr>
      </w:pPr>
      <w:r w:rsidRPr="00D878D1">
        <w:rPr>
          <w:sz w:val="24"/>
          <w:szCs w:val="24"/>
        </w:rPr>
        <w:t xml:space="preserve">Mengacu pada gambar 3 berdasarkan jenjang pendidikan, SMK ada 8 (26,67%) paling tinggi prosentasenya penggunaan media belajar berbasis TIK dalam kegiatan  belajar mengajarnya, selanjutnya  SMP ada 7 (23,33%), kemudian SD dan PT masing-masing sebanyak 5 (16,67%), dan SMA ada 4 (13,33%), serta MA ada 1 (3,33%). Jenjang pendidikan SMK paling banyak menggunakan media pembelajaran berbasis TIK dalam kegiatan pembelajarannya, hal ini dipengaruhi oleh banyaknya mata pelajaran yang berkaitan dengan pekerjaan-pekerjaan yang harus dilakukan oleh siswa-siswa SMK dalam kegiatan belajarnya, sehingga akan </w:t>
      </w:r>
      <w:r w:rsidRPr="00D878D1">
        <w:rPr>
          <w:sz w:val="24"/>
          <w:szCs w:val="24"/>
        </w:rPr>
        <w:lastRenderedPageBreak/>
        <w:t>lebih efektif dan hasil pembelajaran lebih maksimal jika dalam pembelajarannya memanfaatkan media belajar berbasis TIK.</w:t>
      </w:r>
    </w:p>
    <w:p w14:paraId="18590207" w14:textId="77777777" w:rsidR="004D0967" w:rsidRPr="00D878D1" w:rsidRDefault="004D0967" w:rsidP="00D878D1">
      <w:pPr>
        <w:pStyle w:val="Para"/>
        <w:spacing w:line="360" w:lineRule="auto"/>
        <w:ind w:firstLine="567"/>
        <w:rPr>
          <w:sz w:val="24"/>
          <w:szCs w:val="24"/>
        </w:rPr>
      </w:pPr>
    </w:p>
    <w:p w14:paraId="02E2DF10" w14:textId="19762580" w:rsidR="00AA1C1E" w:rsidRPr="00961CD2" w:rsidRDefault="00344819" w:rsidP="00AB41EF">
      <w:pPr>
        <w:pStyle w:val="BodyText"/>
        <w:ind w:firstLine="0"/>
        <w:rPr>
          <w:b/>
          <w:sz w:val="24"/>
          <w:szCs w:val="24"/>
          <w:lang w:val="id-ID"/>
        </w:rPr>
      </w:pPr>
      <w:r w:rsidRPr="00961CD2">
        <w:rPr>
          <w:b/>
          <w:sz w:val="24"/>
          <w:szCs w:val="24"/>
          <w:lang w:val="id-ID"/>
        </w:rPr>
        <w:t>SIMPULAN</w:t>
      </w:r>
    </w:p>
    <w:p w14:paraId="588BE103" w14:textId="591E3883" w:rsidR="00D878D1" w:rsidRDefault="00D878D1" w:rsidP="00EC3670">
      <w:pPr>
        <w:pStyle w:val="BodyText"/>
        <w:ind w:firstLine="567"/>
        <w:rPr>
          <w:bCs/>
          <w:sz w:val="24"/>
          <w:szCs w:val="24"/>
        </w:rPr>
      </w:pPr>
      <w:r w:rsidRPr="00D878D1">
        <w:rPr>
          <w:sz w:val="24"/>
          <w:szCs w:val="24"/>
        </w:rPr>
        <w:t>Efektivitas penggunaan</w:t>
      </w:r>
      <w:r w:rsidR="001D79EC">
        <w:rPr>
          <w:sz w:val="24"/>
          <w:szCs w:val="24"/>
        </w:rPr>
        <w:t xml:space="preserve"> atau pemanfaatan</w:t>
      </w:r>
      <w:r w:rsidRPr="00D878D1">
        <w:rPr>
          <w:sz w:val="24"/>
          <w:szCs w:val="24"/>
        </w:rPr>
        <w:t xml:space="preserve"> </w:t>
      </w:r>
      <w:r w:rsidR="00CF7686">
        <w:rPr>
          <w:sz w:val="24"/>
          <w:szCs w:val="24"/>
        </w:rPr>
        <w:t>bahan/</w:t>
      </w:r>
      <w:r w:rsidRPr="00D878D1">
        <w:rPr>
          <w:sz w:val="24"/>
          <w:szCs w:val="24"/>
        </w:rPr>
        <w:t xml:space="preserve">media </w:t>
      </w:r>
      <w:r w:rsidR="00C9326D">
        <w:rPr>
          <w:sz w:val="24"/>
          <w:szCs w:val="24"/>
        </w:rPr>
        <w:t>pem</w:t>
      </w:r>
      <w:r w:rsidRPr="00D878D1">
        <w:rPr>
          <w:sz w:val="24"/>
          <w:szCs w:val="24"/>
        </w:rPr>
        <w:t>belajar</w:t>
      </w:r>
      <w:r w:rsidR="00C9326D">
        <w:rPr>
          <w:sz w:val="24"/>
          <w:szCs w:val="24"/>
        </w:rPr>
        <w:t>an</w:t>
      </w:r>
      <w:r w:rsidRPr="00D878D1">
        <w:rPr>
          <w:sz w:val="24"/>
          <w:szCs w:val="24"/>
        </w:rPr>
        <w:t xml:space="preserve"> berbasis </w:t>
      </w:r>
      <w:r w:rsidR="00C9326D">
        <w:rPr>
          <w:sz w:val="24"/>
          <w:szCs w:val="24"/>
        </w:rPr>
        <w:t>Teknologi Informasi Komunikasi (</w:t>
      </w:r>
      <w:r w:rsidRPr="00D878D1">
        <w:rPr>
          <w:sz w:val="24"/>
          <w:szCs w:val="24"/>
        </w:rPr>
        <w:t>TIK</w:t>
      </w:r>
      <w:r w:rsidR="00C9326D">
        <w:rPr>
          <w:sz w:val="24"/>
          <w:szCs w:val="24"/>
        </w:rPr>
        <w:t>),</w:t>
      </w:r>
      <w:r w:rsidRPr="00D878D1">
        <w:rPr>
          <w:sz w:val="24"/>
          <w:szCs w:val="24"/>
        </w:rPr>
        <w:t xml:space="preserve"> </w:t>
      </w:r>
      <w:r w:rsidR="001D79EC">
        <w:rPr>
          <w:sz w:val="24"/>
          <w:szCs w:val="24"/>
        </w:rPr>
        <w:t>untuk</w:t>
      </w:r>
      <w:r w:rsidRPr="00D878D1">
        <w:rPr>
          <w:sz w:val="24"/>
          <w:szCs w:val="24"/>
        </w:rPr>
        <w:t xml:space="preserve"> kegiatan pembelajaran pada semua tingkat </w:t>
      </w:r>
      <w:r w:rsidR="00CF7686">
        <w:rPr>
          <w:sz w:val="24"/>
          <w:szCs w:val="24"/>
        </w:rPr>
        <w:t>jenjang</w:t>
      </w:r>
      <w:r w:rsidRPr="00D878D1">
        <w:rPr>
          <w:sz w:val="24"/>
          <w:szCs w:val="24"/>
        </w:rPr>
        <w:t xml:space="preserve"> pendidikan, yaitu S</w:t>
      </w:r>
      <w:r w:rsidR="001D79EC">
        <w:rPr>
          <w:sz w:val="24"/>
          <w:szCs w:val="24"/>
        </w:rPr>
        <w:t xml:space="preserve">ekolah </w:t>
      </w:r>
      <w:r w:rsidRPr="00D878D1">
        <w:rPr>
          <w:sz w:val="24"/>
          <w:szCs w:val="24"/>
        </w:rPr>
        <w:t>D</w:t>
      </w:r>
      <w:r w:rsidR="001D79EC">
        <w:rPr>
          <w:sz w:val="24"/>
          <w:szCs w:val="24"/>
        </w:rPr>
        <w:t>asar</w:t>
      </w:r>
      <w:r w:rsidRPr="00D878D1">
        <w:rPr>
          <w:sz w:val="24"/>
          <w:szCs w:val="24"/>
        </w:rPr>
        <w:t>, S</w:t>
      </w:r>
      <w:r w:rsidR="001D79EC">
        <w:rPr>
          <w:sz w:val="24"/>
          <w:szCs w:val="24"/>
        </w:rPr>
        <w:t xml:space="preserve">ekolah </w:t>
      </w:r>
      <w:r w:rsidRPr="00D878D1">
        <w:rPr>
          <w:sz w:val="24"/>
          <w:szCs w:val="24"/>
        </w:rPr>
        <w:t>M</w:t>
      </w:r>
      <w:r w:rsidR="001D79EC">
        <w:rPr>
          <w:sz w:val="24"/>
          <w:szCs w:val="24"/>
        </w:rPr>
        <w:t xml:space="preserve">enengah </w:t>
      </w:r>
      <w:r w:rsidRPr="00D878D1">
        <w:rPr>
          <w:sz w:val="24"/>
          <w:szCs w:val="24"/>
        </w:rPr>
        <w:t>P</w:t>
      </w:r>
      <w:r w:rsidR="001D79EC">
        <w:rPr>
          <w:sz w:val="24"/>
          <w:szCs w:val="24"/>
        </w:rPr>
        <w:t>ertama</w:t>
      </w:r>
      <w:r w:rsidRPr="00D878D1">
        <w:rPr>
          <w:sz w:val="24"/>
          <w:szCs w:val="24"/>
        </w:rPr>
        <w:t>, S</w:t>
      </w:r>
      <w:r w:rsidR="001D79EC">
        <w:rPr>
          <w:sz w:val="24"/>
          <w:szCs w:val="24"/>
        </w:rPr>
        <w:t xml:space="preserve">ekolah </w:t>
      </w:r>
      <w:r w:rsidRPr="00D878D1">
        <w:rPr>
          <w:sz w:val="24"/>
          <w:szCs w:val="24"/>
        </w:rPr>
        <w:t>M</w:t>
      </w:r>
      <w:r w:rsidR="001D79EC">
        <w:rPr>
          <w:sz w:val="24"/>
          <w:szCs w:val="24"/>
        </w:rPr>
        <w:t xml:space="preserve">enengah </w:t>
      </w:r>
      <w:r w:rsidRPr="00D878D1">
        <w:rPr>
          <w:sz w:val="24"/>
          <w:szCs w:val="24"/>
        </w:rPr>
        <w:t>A</w:t>
      </w:r>
      <w:r w:rsidR="001D79EC">
        <w:rPr>
          <w:sz w:val="24"/>
          <w:szCs w:val="24"/>
        </w:rPr>
        <w:t>tas</w:t>
      </w:r>
      <w:r w:rsidRPr="00D878D1">
        <w:rPr>
          <w:sz w:val="24"/>
          <w:szCs w:val="24"/>
        </w:rPr>
        <w:t>, S</w:t>
      </w:r>
      <w:r w:rsidR="001D79EC">
        <w:rPr>
          <w:sz w:val="24"/>
          <w:szCs w:val="24"/>
        </w:rPr>
        <w:t xml:space="preserve">ekolah </w:t>
      </w:r>
      <w:r w:rsidRPr="00D878D1">
        <w:rPr>
          <w:sz w:val="24"/>
          <w:szCs w:val="24"/>
        </w:rPr>
        <w:t>M</w:t>
      </w:r>
      <w:r w:rsidR="001D79EC">
        <w:rPr>
          <w:sz w:val="24"/>
          <w:szCs w:val="24"/>
        </w:rPr>
        <w:t xml:space="preserve">enengah </w:t>
      </w:r>
      <w:r w:rsidRPr="00D878D1">
        <w:rPr>
          <w:sz w:val="24"/>
          <w:szCs w:val="24"/>
        </w:rPr>
        <w:t>K</w:t>
      </w:r>
      <w:r w:rsidR="001D79EC">
        <w:rPr>
          <w:sz w:val="24"/>
          <w:szCs w:val="24"/>
        </w:rPr>
        <w:t>ejuruan</w:t>
      </w:r>
      <w:r w:rsidRPr="00D878D1">
        <w:rPr>
          <w:sz w:val="24"/>
          <w:szCs w:val="24"/>
        </w:rPr>
        <w:t>, M</w:t>
      </w:r>
      <w:r w:rsidR="001D79EC">
        <w:rPr>
          <w:sz w:val="24"/>
          <w:szCs w:val="24"/>
        </w:rPr>
        <w:t xml:space="preserve">adrasah </w:t>
      </w:r>
      <w:r w:rsidRPr="00D878D1">
        <w:rPr>
          <w:sz w:val="24"/>
          <w:szCs w:val="24"/>
        </w:rPr>
        <w:t>A</w:t>
      </w:r>
      <w:r w:rsidR="001D79EC">
        <w:rPr>
          <w:sz w:val="24"/>
          <w:szCs w:val="24"/>
        </w:rPr>
        <w:t>liyah</w:t>
      </w:r>
      <w:r w:rsidRPr="00D878D1">
        <w:rPr>
          <w:sz w:val="24"/>
          <w:szCs w:val="24"/>
        </w:rPr>
        <w:t xml:space="preserve"> dan Pe</w:t>
      </w:r>
      <w:r w:rsidR="001D79EC">
        <w:rPr>
          <w:sz w:val="24"/>
          <w:szCs w:val="24"/>
        </w:rPr>
        <w:t>ndidikan</w:t>
      </w:r>
      <w:r w:rsidR="00CF7686">
        <w:rPr>
          <w:sz w:val="24"/>
          <w:szCs w:val="24"/>
        </w:rPr>
        <w:t xml:space="preserve"> </w:t>
      </w:r>
      <w:r w:rsidRPr="00D878D1">
        <w:rPr>
          <w:sz w:val="24"/>
          <w:szCs w:val="24"/>
        </w:rPr>
        <w:t>Tinggi</w:t>
      </w:r>
      <w:r w:rsidR="001D79EC">
        <w:rPr>
          <w:sz w:val="24"/>
          <w:szCs w:val="24"/>
        </w:rPr>
        <w:t>,</w:t>
      </w:r>
      <w:r w:rsidRPr="00D878D1">
        <w:rPr>
          <w:sz w:val="24"/>
          <w:szCs w:val="24"/>
        </w:rPr>
        <w:t xml:space="preserve"> me</w:t>
      </w:r>
      <w:r w:rsidR="00C9326D">
        <w:rPr>
          <w:sz w:val="24"/>
          <w:szCs w:val="24"/>
        </w:rPr>
        <w:t>miliki</w:t>
      </w:r>
      <w:r w:rsidRPr="00D878D1">
        <w:rPr>
          <w:sz w:val="24"/>
          <w:szCs w:val="24"/>
        </w:rPr>
        <w:t xml:space="preserve"> dampak yang tinggi terhadap capaian hasil bel</w:t>
      </w:r>
      <w:r w:rsidR="001D79EC">
        <w:rPr>
          <w:sz w:val="24"/>
          <w:szCs w:val="24"/>
        </w:rPr>
        <w:t>a</w:t>
      </w:r>
      <w:r w:rsidRPr="00D878D1">
        <w:rPr>
          <w:sz w:val="24"/>
          <w:szCs w:val="24"/>
        </w:rPr>
        <w:t>jar peserta didik. Hal ini berdasarkan perhitungan data di</w:t>
      </w:r>
      <w:r w:rsidR="001D79EC">
        <w:rPr>
          <w:sz w:val="24"/>
          <w:szCs w:val="24"/>
        </w:rPr>
        <w:t>dapatkan</w:t>
      </w:r>
      <w:r w:rsidRPr="00D878D1">
        <w:rPr>
          <w:sz w:val="24"/>
          <w:szCs w:val="24"/>
        </w:rPr>
        <w:t xml:space="preserve"> nilai </w:t>
      </w:r>
      <w:r w:rsidRPr="00D878D1">
        <w:rPr>
          <w:i/>
          <w:iCs/>
          <w:sz w:val="24"/>
          <w:szCs w:val="24"/>
        </w:rPr>
        <w:t>effect size</w:t>
      </w:r>
      <w:r w:rsidRPr="00D878D1">
        <w:rPr>
          <w:sz w:val="24"/>
          <w:szCs w:val="24"/>
        </w:rPr>
        <w:t xml:space="preserve"> </w:t>
      </w:r>
      <w:r w:rsidR="001D79EC">
        <w:rPr>
          <w:sz w:val="24"/>
          <w:szCs w:val="24"/>
        </w:rPr>
        <w:t>yaitu</w:t>
      </w:r>
      <w:r w:rsidRPr="00D878D1">
        <w:rPr>
          <w:sz w:val="24"/>
          <w:szCs w:val="24"/>
        </w:rPr>
        <w:t xml:space="preserve"> 1.49,  jika nilai </w:t>
      </w:r>
      <w:r w:rsidRPr="00D878D1">
        <w:rPr>
          <w:i/>
          <w:iCs/>
          <w:sz w:val="24"/>
          <w:szCs w:val="24"/>
        </w:rPr>
        <w:t>effect size</w:t>
      </w:r>
      <w:r w:rsidRPr="00D878D1">
        <w:rPr>
          <w:sz w:val="24"/>
          <w:szCs w:val="24"/>
        </w:rPr>
        <w:t xml:space="preserve"> lebih dari 1 dikatakan memiliki efek yang tinggi. Media belajar berbasis TIK sering dimamfaatkan adalah </w:t>
      </w:r>
      <w:r w:rsidRPr="00D878D1">
        <w:rPr>
          <w:bCs/>
          <w:sz w:val="24"/>
          <w:szCs w:val="24"/>
        </w:rPr>
        <w:t>aplikasi multimedia untuk menunjang proses pembelajaran, yang bertujuan untuk meningkatkan pemahaman selama proses kegiatan belajar mengajar. Untuk jenjang pendidikan yang paling banyak menggunakan media belajar berbasis TIK dalam kegiatan pembelajaran adalah jenjang pendidikan Sekolah Menengah Kejuruan (SMK).</w:t>
      </w:r>
    </w:p>
    <w:p w14:paraId="478C1DCF" w14:textId="77777777" w:rsidR="00D878D1" w:rsidRPr="00D878D1" w:rsidRDefault="00D878D1" w:rsidP="00EC3670">
      <w:pPr>
        <w:pStyle w:val="BodyText"/>
        <w:ind w:firstLine="567"/>
        <w:rPr>
          <w:sz w:val="24"/>
          <w:szCs w:val="24"/>
          <w:lang w:val="id-ID"/>
        </w:rPr>
      </w:pPr>
    </w:p>
    <w:p w14:paraId="26589F9D" w14:textId="759BCA5F" w:rsidR="00891BA0" w:rsidRDefault="00891BA0" w:rsidP="00AB41EF">
      <w:pPr>
        <w:pStyle w:val="BodyText"/>
        <w:ind w:firstLine="0"/>
        <w:rPr>
          <w:b/>
          <w:sz w:val="24"/>
          <w:szCs w:val="24"/>
          <w:lang w:val="id-ID"/>
        </w:rPr>
      </w:pPr>
      <w:r w:rsidRPr="00961CD2">
        <w:rPr>
          <w:b/>
          <w:sz w:val="24"/>
          <w:szCs w:val="24"/>
          <w:lang w:val="id-ID"/>
        </w:rPr>
        <w:t>DAFTAR PUSTAKA</w:t>
      </w:r>
    </w:p>
    <w:p w14:paraId="689E2B09" w14:textId="6014BF06" w:rsidR="00AC2BFF" w:rsidRPr="00AC2BFF" w:rsidRDefault="00080B29" w:rsidP="00C21B75">
      <w:pPr>
        <w:widowControl w:val="0"/>
        <w:autoSpaceDE w:val="0"/>
        <w:autoSpaceDN w:val="0"/>
        <w:adjustRightInd w:val="0"/>
        <w:spacing w:line="360" w:lineRule="auto"/>
        <w:ind w:left="480" w:hanging="480"/>
        <w:jc w:val="both"/>
        <w:rPr>
          <w:noProof/>
          <w:sz w:val="24"/>
          <w:szCs w:val="24"/>
        </w:rPr>
      </w:pPr>
      <w:r>
        <w:rPr>
          <w:b/>
          <w:sz w:val="24"/>
          <w:szCs w:val="24"/>
          <w:lang w:val="id-ID"/>
        </w:rPr>
        <w:fldChar w:fldCharType="begin" w:fldLock="1"/>
      </w:r>
      <w:r>
        <w:rPr>
          <w:b/>
          <w:sz w:val="24"/>
          <w:szCs w:val="24"/>
          <w:lang w:val="id-ID"/>
        </w:rPr>
        <w:instrText xml:space="preserve">ADDIN Mendeley Bibliography CSL_BIBLIOGRAPHY </w:instrText>
      </w:r>
      <w:r>
        <w:rPr>
          <w:b/>
          <w:sz w:val="24"/>
          <w:szCs w:val="24"/>
          <w:lang w:val="id-ID"/>
        </w:rPr>
        <w:fldChar w:fldCharType="separate"/>
      </w:r>
      <w:r w:rsidR="00AC2BFF" w:rsidRPr="00AC2BFF">
        <w:rPr>
          <w:noProof/>
          <w:sz w:val="24"/>
          <w:szCs w:val="24"/>
        </w:rPr>
        <w:t xml:space="preserve">Abdulrahaman, M. D., Faruk, N., Oloyede, A. A., Surajudeen-Bakinde, N. T., Olawoyin, L. A., Mejabi, O. V., Imam-Fulani, Y. O., Fahm, A. O., &amp; Azeez, A. L. (2020). Multimedia tools in the teaching and learning processes: A systematic review. </w:t>
      </w:r>
      <w:r w:rsidR="00AC2BFF" w:rsidRPr="00AC2BFF">
        <w:rPr>
          <w:i/>
          <w:iCs/>
          <w:noProof/>
          <w:sz w:val="24"/>
          <w:szCs w:val="24"/>
        </w:rPr>
        <w:t>Heliyon</w:t>
      </w:r>
      <w:r w:rsidR="00AC2BFF" w:rsidRPr="00AC2BFF">
        <w:rPr>
          <w:noProof/>
          <w:sz w:val="24"/>
          <w:szCs w:val="24"/>
        </w:rPr>
        <w:t xml:space="preserve">, </w:t>
      </w:r>
      <w:r w:rsidR="00AC2BFF" w:rsidRPr="00AC2BFF">
        <w:rPr>
          <w:i/>
          <w:iCs/>
          <w:noProof/>
          <w:sz w:val="24"/>
          <w:szCs w:val="24"/>
        </w:rPr>
        <w:t>6</w:t>
      </w:r>
      <w:r w:rsidR="00AC2BFF" w:rsidRPr="00AC2BFF">
        <w:rPr>
          <w:noProof/>
          <w:sz w:val="24"/>
          <w:szCs w:val="24"/>
        </w:rPr>
        <w:t>(11), e05312. https://doi.org/10.1016/j.heliyon.2020.e05312</w:t>
      </w:r>
    </w:p>
    <w:p w14:paraId="16E5EE49" w14:textId="77777777" w:rsidR="00AC2BFF" w:rsidRPr="00AC2BFF" w:rsidRDefault="00AC2BFF" w:rsidP="00C21B75">
      <w:pPr>
        <w:widowControl w:val="0"/>
        <w:autoSpaceDE w:val="0"/>
        <w:autoSpaceDN w:val="0"/>
        <w:adjustRightInd w:val="0"/>
        <w:spacing w:line="360" w:lineRule="auto"/>
        <w:ind w:left="480" w:hanging="480"/>
        <w:jc w:val="both"/>
        <w:rPr>
          <w:noProof/>
          <w:sz w:val="24"/>
          <w:szCs w:val="24"/>
        </w:rPr>
      </w:pPr>
      <w:r w:rsidRPr="00AC2BFF">
        <w:rPr>
          <w:noProof/>
          <w:sz w:val="24"/>
          <w:szCs w:val="24"/>
        </w:rPr>
        <w:t xml:space="preserve">Al Mawaddah, A. W., Hidayat, M. T., Amin, S. M., &amp; Hartatik, S. (2021). Pengaruh Penggunaan Media Pembelajaran Quizizz terhadap Hasil Belajar Siswa pada Mata Pelajaran Matematika melalui Daring di Sekolah Dasar. </w:t>
      </w:r>
      <w:r w:rsidRPr="00AC2BFF">
        <w:rPr>
          <w:i/>
          <w:iCs/>
          <w:noProof/>
          <w:sz w:val="24"/>
          <w:szCs w:val="24"/>
        </w:rPr>
        <w:t>Jurnal Basicedu</w:t>
      </w:r>
      <w:r w:rsidRPr="00AC2BFF">
        <w:rPr>
          <w:noProof/>
          <w:sz w:val="24"/>
          <w:szCs w:val="24"/>
        </w:rPr>
        <w:t xml:space="preserve">, </w:t>
      </w:r>
      <w:r w:rsidRPr="00AC2BFF">
        <w:rPr>
          <w:i/>
          <w:iCs/>
          <w:noProof/>
          <w:sz w:val="24"/>
          <w:szCs w:val="24"/>
        </w:rPr>
        <w:t>5</w:t>
      </w:r>
      <w:r w:rsidRPr="00AC2BFF">
        <w:rPr>
          <w:noProof/>
          <w:sz w:val="24"/>
          <w:szCs w:val="24"/>
        </w:rPr>
        <w:t>(5), 3109–3116. https://doi.org/10.31004/basicedu.v5i5.1288</w:t>
      </w:r>
    </w:p>
    <w:p w14:paraId="0DF31D38" w14:textId="77777777" w:rsidR="00AC2BFF" w:rsidRPr="00AC2BFF" w:rsidRDefault="00AC2BFF" w:rsidP="00CF7686">
      <w:pPr>
        <w:widowControl w:val="0"/>
        <w:autoSpaceDE w:val="0"/>
        <w:autoSpaceDN w:val="0"/>
        <w:adjustRightInd w:val="0"/>
        <w:spacing w:line="276" w:lineRule="auto"/>
        <w:ind w:left="480" w:hanging="480"/>
        <w:jc w:val="both"/>
        <w:rPr>
          <w:noProof/>
          <w:sz w:val="24"/>
          <w:szCs w:val="24"/>
        </w:rPr>
      </w:pPr>
      <w:r w:rsidRPr="00AC2BFF">
        <w:rPr>
          <w:noProof/>
          <w:sz w:val="24"/>
          <w:szCs w:val="24"/>
        </w:rPr>
        <w:t xml:space="preserve">Angreni, S. (2017). Scientiae Educatia : Jurnal Pendidikan Sains Pengaruh Penggunaan Media Interaktif Disertai LKS Terhadap Hasil Belajar IPA. </w:t>
      </w:r>
      <w:r w:rsidRPr="00AC2BFF">
        <w:rPr>
          <w:i/>
          <w:iCs/>
          <w:noProof/>
          <w:sz w:val="24"/>
          <w:szCs w:val="24"/>
        </w:rPr>
        <w:t>Jurnal Pendidikan Sains</w:t>
      </w:r>
      <w:r w:rsidRPr="00AC2BFF">
        <w:rPr>
          <w:noProof/>
          <w:sz w:val="24"/>
          <w:szCs w:val="24"/>
        </w:rPr>
        <w:t xml:space="preserve">, </w:t>
      </w:r>
      <w:r w:rsidRPr="00AC2BFF">
        <w:rPr>
          <w:i/>
          <w:iCs/>
          <w:noProof/>
          <w:sz w:val="24"/>
          <w:szCs w:val="24"/>
        </w:rPr>
        <w:t>6</w:t>
      </w:r>
      <w:r w:rsidRPr="00AC2BFF">
        <w:rPr>
          <w:noProof/>
          <w:sz w:val="24"/>
          <w:szCs w:val="24"/>
        </w:rPr>
        <w:t>(Vol 6 (1)), 36–40.</w:t>
      </w:r>
    </w:p>
    <w:p w14:paraId="42B4B7BF" w14:textId="77777777" w:rsidR="00AC2BFF" w:rsidRPr="00AC2BFF" w:rsidRDefault="00AC2BFF" w:rsidP="00C21B75">
      <w:pPr>
        <w:widowControl w:val="0"/>
        <w:autoSpaceDE w:val="0"/>
        <w:autoSpaceDN w:val="0"/>
        <w:adjustRightInd w:val="0"/>
        <w:spacing w:line="360" w:lineRule="auto"/>
        <w:ind w:left="480" w:hanging="480"/>
        <w:jc w:val="both"/>
        <w:rPr>
          <w:noProof/>
          <w:sz w:val="24"/>
          <w:szCs w:val="24"/>
        </w:rPr>
      </w:pPr>
      <w:r w:rsidRPr="00AC2BFF">
        <w:rPr>
          <w:noProof/>
          <w:sz w:val="24"/>
          <w:szCs w:val="24"/>
        </w:rPr>
        <w:t xml:space="preserve">Anshori, S. (2020). “Civic-Culture: Jurnal Ilmu Pendidikan PKn dan Sosial Budaya” Pemanfaatan Teknologi Informasi Dan Komunikasi Sebagai Media </w:t>
      </w:r>
      <w:r w:rsidRPr="00AC2BFF">
        <w:rPr>
          <w:noProof/>
          <w:sz w:val="24"/>
          <w:szCs w:val="24"/>
        </w:rPr>
        <w:lastRenderedPageBreak/>
        <w:t xml:space="preserve">Pembelajaran. </w:t>
      </w:r>
      <w:r w:rsidRPr="00AC2BFF">
        <w:rPr>
          <w:i/>
          <w:iCs/>
          <w:noProof/>
          <w:sz w:val="24"/>
          <w:szCs w:val="24"/>
        </w:rPr>
        <w:t>Jurnal Ilmu Pendidikan PKN Dan Sosial Budaya</w:t>
      </w:r>
      <w:r w:rsidRPr="00AC2BFF">
        <w:rPr>
          <w:noProof/>
          <w:sz w:val="24"/>
          <w:szCs w:val="24"/>
        </w:rPr>
        <w:t xml:space="preserve">, </w:t>
      </w:r>
      <w:r w:rsidRPr="00AC2BFF">
        <w:rPr>
          <w:i/>
          <w:iCs/>
          <w:noProof/>
          <w:sz w:val="24"/>
          <w:szCs w:val="24"/>
        </w:rPr>
        <w:t>4</w:t>
      </w:r>
      <w:r w:rsidRPr="00AC2BFF">
        <w:rPr>
          <w:noProof/>
          <w:sz w:val="24"/>
          <w:szCs w:val="24"/>
        </w:rPr>
        <w:t>(1), 88–100. http://194.59.165.171/index.php/CC/article/download/70/114</w:t>
      </w:r>
    </w:p>
    <w:p w14:paraId="29FA0264" w14:textId="77777777" w:rsidR="00AC2BFF" w:rsidRPr="00AC2BFF" w:rsidRDefault="00AC2BFF" w:rsidP="00C21B75">
      <w:pPr>
        <w:widowControl w:val="0"/>
        <w:autoSpaceDE w:val="0"/>
        <w:autoSpaceDN w:val="0"/>
        <w:adjustRightInd w:val="0"/>
        <w:spacing w:line="360" w:lineRule="auto"/>
        <w:ind w:left="480" w:hanging="480"/>
        <w:jc w:val="both"/>
        <w:rPr>
          <w:noProof/>
          <w:sz w:val="24"/>
          <w:szCs w:val="24"/>
        </w:rPr>
      </w:pPr>
      <w:r w:rsidRPr="00AC2BFF">
        <w:rPr>
          <w:noProof/>
          <w:sz w:val="24"/>
          <w:szCs w:val="24"/>
        </w:rPr>
        <w:t xml:space="preserve">Apriyani, D. D. (2017). Pengaruh Penggunaan Media Proyeksi Terhadap Hasil Belajar Matematika. </w:t>
      </w:r>
      <w:r w:rsidRPr="00AC2BFF">
        <w:rPr>
          <w:i/>
          <w:iCs/>
          <w:noProof/>
          <w:sz w:val="24"/>
          <w:szCs w:val="24"/>
        </w:rPr>
        <w:t>Jurnal Formatif</w:t>
      </w:r>
      <w:r w:rsidRPr="00AC2BFF">
        <w:rPr>
          <w:noProof/>
          <w:sz w:val="24"/>
          <w:szCs w:val="24"/>
        </w:rPr>
        <w:t xml:space="preserve">, </w:t>
      </w:r>
      <w:r w:rsidRPr="00AC2BFF">
        <w:rPr>
          <w:i/>
          <w:iCs/>
          <w:noProof/>
          <w:sz w:val="24"/>
          <w:szCs w:val="24"/>
        </w:rPr>
        <w:t>7</w:t>
      </w:r>
      <w:r w:rsidRPr="00AC2BFF">
        <w:rPr>
          <w:noProof/>
          <w:sz w:val="24"/>
          <w:szCs w:val="24"/>
        </w:rPr>
        <w:t>(2), 115–123.</w:t>
      </w:r>
    </w:p>
    <w:p w14:paraId="773A6E4C" w14:textId="77777777" w:rsidR="00AC2BFF" w:rsidRPr="00AC2BFF" w:rsidRDefault="00AC2BFF" w:rsidP="00C21B75">
      <w:pPr>
        <w:widowControl w:val="0"/>
        <w:autoSpaceDE w:val="0"/>
        <w:autoSpaceDN w:val="0"/>
        <w:adjustRightInd w:val="0"/>
        <w:spacing w:line="360" w:lineRule="auto"/>
        <w:ind w:left="480" w:hanging="480"/>
        <w:jc w:val="both"/>
        <w:rPr>
          <w:noProof/>
          <w:sz w:val="24"/>
          <w:szCs w:val="24"/>
        </w:rPr>
      </w:pPr>
      <w:r w:rsidRPr="00AC2BFF">
        <w:rPr>
          <w:noProof/>
          <w:sz w:val="24"/>
          <w:szCs w:val="24"/>
        </w:rPr>
        <w:t xml:space="preserve">Baser, A., &amp; Rizal, F. (2021). Dampak Positif Penggunaan Google Classroom Terhadap Motivasi Belajar dan Hasil Belajar Siswa pada Mata Pelajaran TIK di Masa Pandemi Covid-19. </w:t>
      </w:r>
      <w:r w:rsidRPr="00AC2BFF">
        <w:rPr>
          <w:i/>
          <w:iCs/>
          <w:noProof/>
          <w:sz w:val="24"/>
          <w:szCs w:val="24"/>
        </w:rPr>
        <w:t>Jurnal Penelitian Dan Pengembangan …</w:t>
      </w:r>
      <w:r w:rsidRPr="00AC2BFF">
        <w:rPr>
          <w:noProof/>
          <w:sz w:val="24"/>
          <w:szCs w:val="24"/>
        </w:rPr>
        <w:t xml:space="preserve">, </w:t>
      </w:r>
      <w:r w:rsidRPr="00AC2BFF">
        <w:rPr>
          <w:i/>
          <w:iCs/>
          <w:noProof/>
          <w:sz w:val="24"/>
          <w:szCs w:val="24"/>
        </w:rPr>
        <w:t>5</w:t>
      </w:r>
      <w:r w:rsidRPr="00AC2BFF">
        <w:rPr>
          <w:noProof/>
          <w:sz w:val="24"/>
          <w:szCs w:val="24"/>
        </w:rPr>
        <w:t>(1), 154–162. https://ejournal.undiksha.ac.id/index.php/JJL/article/view/31629</w:t>
      </w:r>
    </w:p>
    <w:p w14:paraId="17A64DC0" w14:textId="77777777" w:rsidR="00AC2BFF" w:rsidRPr="00AC2BFF" w:rsidRDefault="00AC2BFF" w:rsidP="00C21B75">
      <w:pPr>
        <w:widowControl w:val="0"/>
        <w:autoSpaceDE w:val="0"/>
        <w:autoSpaceDN w:val="0"/>
        <w:adjustRightInd w:val="0"/>
        <w:spacing w:line="360" w:lineRule="auto"/>
        <w:ind w:left="480" w:hanging="480"/>
        <w:jc w:val="both"/>
        <w:rPr>
          <w:noProof/>
          <w:sz w:val="24"/>
          <w:szCs w:val="24"/>
        </w:rPr>
      </w:pPr>
      <w:r w:rsidRPr="00AC2BFF">
        <w:rPr>
          <w:noProof/>
          <w:sz w:val="24"/>
          <w:szCs w:val="24"/>
        </w:rPr>
        <w:t xml:space="preserve">Biro Pusat Statistik. (2022). </w:t>
      </w:r>
      <w:r w:rsidRPr="00AC2BFF">
        <w:rPr>
          <w:i/>
          <w:iCs/>
          <w:noProof/>
          <w:sz w:val="24"/>
          <w:szCs w:val="24"/>
        </w:rPr>
        <w:t>Tingkat pengangguran terbuka berdasarkan tingkat pendidikan di Indonesia.</w:t>
      </w:r>
      <w:r w:rsidRPr="00AC2BFF">
        <w:rPr>
          <w:noProof/>
          <w:sz w:val="24"/>
          <w:szCs w:val="24"/>
        </w:rPr>
        <w:t xml:space="preserve"> (pp. 2020–2022).</w:t>
      </w:r>
    </w:p>
    <w:p w14:paraId="62018734" w14:textId="77777777" w:rsidR="00AC2BFF" w:rsidRPr="00AC2BFF" w:rsidRDefault="00AC2BFF" w:rsidP="00C21B75">
      <w:pPr>
        <w:widowControl w:val="0"/>
        <w:autoSpaceDE w:val="0"/>
        <w:autoSpaceDN w:val="0"/>
        <w:adjustRightInd w:val="0"/>
        <w:spacing w:line="360" w:lineRule="auto"/>
        <w:ind w:left="480" w:hanging="480"/>
        <w:jc w:val="both"/>
        <w:rPr>
          <w:noProof/>
          <w:sz w:val="24"/>
          <w:szCs w:val="24"/>
        </w:rPr>
      </w:pPr>
      <w:r w:rsidRPr="00AC2BFF">
        <w:rPr>
          <w:noProof/>
          <w:sz w:val="24"/>
          <w:szCs w:val="24"/>
        </w:rPr>
        <w:t xml:space="preserve">Cohen, L. (2007). Research Methods in Education. In </w:t>
      </w:r>
      <w:r w:rsidRPr="00AC2BFF">
        <w:rPr>
          <w:i/>
          <w:iCs/>
          <w:noProof/>
          <w:sz w:val="24"/>
          <w:szCs w:val="24"/>
        </w:rPr>
        <w:t>Routledge Taylor &amp; Francis Group. London and New York</w:t>
      </w:r>
      <w:r w:rsidRPr="00AC2BFF">
        <w:rPr>
          <w:noProof/>
          <w:sz w:val="24"/>
          <w:szCs w:val="24"/>
        </w:rPr>
        <w:t>. https://doi.org/10.4324/9781315158501-17</w:t>
      </w:r>
    </w:p>
    <w:p w14:paraId="6FACC887" w14:textId="77777777" w:rsidR="00AC2BFF" w:rsidRPr="00AC2BFF" w:rsidRDefault="00AC2BFF" w:rsidP="00C21B75">
      <w:pPr>
        <w:widowControl w:val="0"/>
        <w:autoSpaceDE w:val="0"/>
        <w:autoSpaceDN w:val="0"/>
        <w:adjustRightInd w:val="0"/>
        <w:spacing w:line="360" w:lineRule="auto"/>
        <w:ind w:left="480" w:hanging="480"/>
        <w:jc w:val="both"/>
        <w:rPr>
          <w:noProof/>
          <w:sz w:val="24"/>
          <w:szCs w:val="24"/>
        </w:rPr>
      </w:pPr>
      <w:r w:rsidRPr="00AC2BFF">
        <w:rPr>
          <w:noProof/>
          <w:sz w:val="24"/>
          <w:szCs w:val="24"/>
        </w:rPr>
        <w:t xml:space="preserve">Coring, F. B., &amp; Nafiah. (2019). Pengaruh Penggunaan Multimedia Terhadap Hasil Belajar Siswa Kelas IV Pada Mata Pelajaran Bahasa Inggris Kurikulum Cambridge Di Sekolah Dasar Khadijah Surabaya. </w:t>
      </w:r>
      <w:r w:rsidRPr="00AC2BFF">
        <w:rPr>
          <w:i/>
          <w:iCs/>
          <w:noProof/>
          <w:sz w:val="24"/>
          <w:szCs w:val="24"/>
        </w:rPr>
        <w:t>Child Education Journal</w:t>
      </w:r>
      <w:r w:rsidRPr="00AC2BFF">
        <w:rPr>
          <w:noProof/>
          <w:sz w:val="24"/>
          <w:szCs w:val="24"/>
        </w:rPr>
        <w:t xml:space="preserve">, </w:t>
      </w:r>
      <w:r w:rsidRPr="00AC2BFF">
        <w:rPr>
          <w:i/>
          <w:iCs/>
          <w:noProof/>
          <w:sz w:val="24"/>
          <w:szCs w:val="24"/>
        </w:rPr>
        <w:t>1</w:t>
      </w:r>
      <w:r w:rsidRPr="00AC2BFF">
        <w:rPr>
          <w:noProof/>
          <w:sz w:val="24"/>
          <w:szCs w:val="24"/>
        </w:rPr>
        <w:t>(1), 8–19. https://doi.org/10.33086/cej.v1i1.863</w:t>
      </w:r>
    </w:p>
    <w:p w14:paraId="5295DFCC" w14:textId="77777777" w:rsidR="00AC2BFF" w:rsidRPr="00AC2BFF" w:rsidRDefault="00AC2BFF" w:rsidP="00C21B75">
      <w:pPr>
        <w:widowControl w:val="0"/>
        <w:autoSpaceDE w:val="0"/>
        <w:autoSpaceDN w:val="0"/>
        <w:adjustRightInd w:val="0"/>
        <w:spacing w:line="360" w:lineRule="auto"/>
        <w:ind w:left="480" w:hanging="480"/>
        <w:jc w:val="both"/>
        <w:rPr>
          <w:noProof/>
          <w:sz w:val="24"/>
          <w:szCs w:val="24"/>
        </w:rPr>
      </w:pPr>
      <w:r w:rsidRPr="00AC2BFF">
        <w:rPr>
          <w:noProof/>
          <w:sz w:val="24"/>
          <w:szCs w:val="24"/>
        </w:rPr>
        <w:t xml:space="preserve">Fransisca, M. (2017). Pengujian Validitas, Praktikalitas, dan Efektivitas Media E-Learning di Sekolah Menengah Kejuruan. </w:t>
      </w:r>
      <w:r w:rsidRPr="00AC2BFF">
        <w:rPr>
          <w:i/>
          <w:iCs/>
          <w:noProof/>
          <w:sz w:val="24"/>
          <w:szCs w:val="24"/>
        </w:rPr>
        <w:t>VOLT : Jurnal Ilmiah Pendidikan Teknik Elektro</w:t>
      </w:r>
      <w:r w:rsidRPr="00AC2BFF">
        <w:rPr>
          <w:noProof/>
          <w:sz w:val="24"/>
          <w:szCs w:val="24"/>
        </w:rPr>
        <w:t xml:space="preserve">, </w:t>
      </w:r>
      <w:r w:rsidRPr="00AC2BFF">
        <w:rPr>
          <w:i/>
          <w:iCs/>
          <w:noProof/>
          <w:sz w:val="24"/>
          <w:szCs w:val="24"/>
        </w:rPr>
        <w:t>2</w:t>
      </w:r>
      <w:r w:rsidRPr="00AC2BFF">
        <w:rPr>
          <w:noProof/>
          <w:sz w:val="24"/>
          <w:szCs w:val="24"/>
        </w:rPr>
        <w:t>(1), 17. https://doi.org/10.30870/volt.v2i1.1091</w:t>
      </w:r>
    </w:p>
    <w:p w14:paraId="5AB77F95" w14:textId="77777777" w:rsidR="00AC2BFF" w:rsidRPr="00AC2BFF" w:rsidRDefault="00AC2BFF" w:rsidP="00C21B75">
      <w:pPr>
        <w:widowControl w:val="0"/>
        <w:autoSpaceDE w:val="0"/>
        <w:autoSpaceDN w:val="0"/>
        <w:adjustRightInd w:val="0"/>
        <w:spacing w:line="360" w:lineRule="auto"/>
        <w:ind w:left="480" w:hanging="480"/>
        <w:jc w:val="both"/>
        <w:rPr>
          <w:noProof/>
          <w:sz w:val="24"/>
          <w:szCs w:val="24"/>
        </w:rPr>
      </w:pPr>
      <w:r w:rsidRPr="00AC2BFF">
        <w:rPr>
          <w:noProof/>
          <w:sz w:val="24"/>
          <w:szCs w:val="24"/>
        </w:rPr>
        <w:t xml:space="preserve">Halidi, H. M., Husain, S. N., &amp; Saehana, S. (2015). Pengaruh Media Pembelajaran Berbasis TIK Terhadap Motivasi dan Hasil Belajar IPA Siswa Kelas V SDN Model Terpadu Madani Palu. </w:t>
      </w:r>
      <w:r w:rsidRPr="00AC2BFF">
        <w:rPr>
          <w:i/>
          <w:iCs/>
          <w:noProof/>
          <w:sz w:val="24"/>
          <w:szCs w:val="24"/>
        </w:rPr>
        <w:t>E-Jurnal Mitra Sains</w:t>
      </w:r>
      <w:r w:rsidRPr="00AC2BFF">
        <w:rPr>
          <w:noProof/>
          <w:sz w:val="24"/>
          <w:szCs w:val="24"/>
        </w:rPr>
        <w:t xml:space="preserve">, </w:t>
      </w:r>
      <w:r w:rsidRPr="00AC2BFF">
        <w:rPr>
          <w:i/>
          <w:iCs/>
          <w:noProof/>
          <w:sz w:val="24"/>
          <w:szCs w:val="24"/>
        </w:rPr>
        <w:t>3</w:t>
      </w:r>
      <w:r w:rsidRPr="00AC2BFF">
        <w:rPr>
          <w:noProof/>
          <w:sz w:val="24"/>
          <w:szCs w:val="24"/>
        </w:rPr>
        <w:t>(1), 53–60.</w:t>
      </w:r>
    </w:p>
    <w:p w14:paraId="4CA6553D" w14:textId="77777777" w:rsidR="00AC2BFF" w:rsidRPr="00AC2BFF" w:rsidRDefault="00AC2BFF" w:rsidP="00C21B75">
      <w:pPr>
        <w:widowControl w:val="0"/>
        <w:autoSpaceDE w:val="0"/>
        <w:autoSpaceDN w:val="0"/>
        <w:adjustRightInd w:val="0"/>
        <w:spacing w:line="360" w:lineRule="auto"/>
        <w:ind w:left="480" w:hanging="480"/>
        <w:jc w:val="both"/>
        <w:rPr>
          <w:noProof/>
          <w:sz w:val="24"/>
          <w:szCs w:val="24"/>
        </w:rPr>
      </w:pPr>
      <w:r w:rsidRPr="00AC2BFF">
        <w:rPr>
          <w:noProof/>
          <w:sz w:val="24"/>
          <w:szCs w:val="24"/>
        </w:rPr>
        <w:t xml:space="preserve">Hu, B., Noman, S. M., Irshad, M., Awais, M., Tang, X., Farooq, U., &amp; Song, C. (2021). A pilot study of Global ICT strategy applications in sustainable continuing education. </w:t>
      </w:r>
      <w:r w:rsidRPr="00AC2BFF">
        <w:rPr>
          <w:i/>
          <w:iCs/>
          <w:noProof/>
          <w:sz w:val="24"/>
          <w:szCs w:val="24"/>
        </w:rPr>
        <w:t>Procedia Computer Science</w:t>
      </w:r>
      <w:r w:rsidRPr="00AC2BFF">
        <w:rPr>
          <w:noProof/>
          <w:sz w:val="24"/>
          <w:szCs w:val="24"/>
        </w:rPr>
        <w:t xml:space="preserve">, </w:t>
      </w:r>
      <w:r w:rsidRPr="00AC2BFF">
        <w:rPr>
          <w:i/>
          <w:iCs/>
          <w:noProof/>
          <w:sz w:val="24"/>
          <w:szCs w:val="24"/>
        </w:rPr>
        <w:t>183</w:t>
      </w:r>
      <w:r w:rsidRPr="00AC2BFF">
        <w:rPr>
          <w:noProof/>
          <w:sz w:val="24"/>
          <w:szCs w:val="24"/>
        </w:rPr>
        <w:t>, 849–855. https://doi.org/10.1016/j.procs.2021.03.009</w:t>
      </w:r>
    </w:p>
    <w:p w14:paraId="2420E465" w14:textId="77777777" w:rsidR="00AC2BFF" w:rsidRPr="00AC2BFF" w:rsidRDefault="00AC2BFF" w:rsidP="00C21B75">
      <w:pPr>
        <w:widowControl w:val="0"/>
        <w:autoSpaceDE w:val="0"/>
        <w:autoSpaceDN w:val="0"/>
        <w:adjustRightInd w:val="0"/>
        <w:spacing w:line="360" w:lineRule="auto"/>
        <w:ind w:left="480" w:hanging="480"/>
        <w:jc w:val="both"/>
        <w:rPr>
          <w:noProof/>
          <w:sz w:val="24"/>
          <w:szCs w:val="24"/>
        </w:rPr>
      </w:pPr>
      <w:r w:rsidRPr="00AC2BFF">
        <w:rPr>
          <w:noProof/>
          <w:sz w:val="24"/>
          <w:szCs w:val="24"/>
        </w:rPr>
        <w:t xml:space="preserve">Ihsan, M. (2019). Pengaruh Penggunaan Media Teknologi Informasi Untuk Meningkatkan Hasil Belajar Siswa Kelas X MAN Asahan. </w:t>
      </w:r>
      <w:r w:rsidRPr="00AC2BFF">
        <w:rPr>
          <w:i/>
          <w:iCs/>
          <w:noProof/>
          <w:sz w:val="24"/>
          <w:szCs w:val="24"/>
        </w:rPr>
        <w:t>Prosiding Seminar Nasional Riset Information Science (SENARIS)</w:t>
      </w:r>
      <w:r w:rsidRPr="00AC2BFF">
        <w:rPr>
          <w:noProof/>
          <w:sz w:val="24"/>
          <w:szCs w:val="24"/>
        </w:rPr>
        <w:t xml:space="preserve">, </w:t>
      </w:r>
      <w:r w:rsidRPr="00AC2BFF">
        <w:rPr>
          <w:i/>
          <w:iCs/>
          <w:noProof/>
          <w:sz w:val="24"/>
          <w:szCs w:val="24"/>
        </w:rPr>
        <w:t>1</w:t>
      </w:r>
      <w:r w:rsidRPr="00AC2BFF">
        <w:rPr>
          <w:noProof/>
          <w:sz w:val="24"/>
          <w:szCs w:val="24"/>
        </w:rPr>
        <w:t>(September), 1182. https://doi.org/10.30645/senaris.v1i0.134</w:t>
      </w:r>
    </w:p>
    <w:p w14:paraId="1CE6CB5D" w14:textId="77777777" w:rsidR="00AC2BFF" w:rsidRPr="00AC2BFF" w:rsidRDefault="00AC2BFF" w:rsidP="00C21B75">
      <w:pPr>
        <w:widowControl w:val="0"/>
        <w:autoSpaceDE w:val="0"/>
        <w:autoSpaceDN w:val="0"/>
        <w:adjustRightInd w:val="0"/>
        <w:spacing w:line="360" w:lineRule="auto"/>
        <w:ind w:left="480" w:hanging="480"/>
        <w:jc w:val="both"/>
        <w:rPr>
          <w:noProof/>
          <w:sz w:val="24"/>
          <w:szCs w:val="24"/>
        </w:rPr>
      </w:pPr>
      <w:r w:rsidRPr="00AC2BFF">
        <w:rPr>
          <w:noProof/>
          <w:sz w:val="24"/>
          <w:szCs w:val="24"/>
        </w:rPr>
        <w:t xml:space="preserve">Indayani, S., &amp; Hartono, B. (2020). Analisis Pengangguran dan Pertumbuhan </w:t>
      </w:r>
      <w:r w:rsidRPr="00AC2BFF">
        <w:rPr>
          <w:noProof/>
          <w:sz w:val="24"/>
          <w:szCs w:val="24"/>
        </w:rPr>
        <w:lastRenderedPageBreak/>
        <w:t xml:space="preserve">Ekonomi sebagai Akibat Pandemi Covid-19. </w:t>
      </w:r>
      <w:r w:rsidRPr="00AC2BFF">
        <w:rPr>
          <w:i/>
          <w:iCs/>
          <w:noProof/>
          <w:sz w:val="24"/>
          <w:szCs w:val="24"/>
        </w:rPr>
        <w:t>Jurnal Ekonomi &amp; Manajemen Universitas Bina Sarana Infoematika</w:t>
      </w:r>
      <w:r w:rsidRPr="00AC2BFF">
        <w:rPr>
          <w:noProof/>
          <w:sz w:val="24"/>
          <w:szCs w:val="24"/>
        </w:rPr>
        <w:t xml:space="preserve">, </w:t>
      </w:r>
      <w:r w:rsidRPr="00AC2BFF">
        <w:rPr>
          <w:i/>
          <w:iCs/>
          <w:noProof/>
          <w:sz w:val="24"/>
          <w:szCs w:val="24"/>
        </w:rPr>
        <w:t>18</w:t>
      </w:r>
      <w:r w:rsidRPr="00AC2BFF">
        <w:rPr>
          <w:noProof/>
          <w:sz w:val="24"/>
          <w:szCs w:val="24"/>
        </w:rPr>
        <w:t>(2), 201–208. https://ejournal.bsi.ac.id/ejurnal/index.php/perspektif/article/view/8581</w:t>
      </w:r>
    </w:p>
    <w:p w14:paraId="5D146C00" w14:textId="77777777" w:rsidR="00AC2BFF" w:rsidRPr="00AC2BFF" w:rsidRDefault="00AC2BFF" w:rsidP="00C21B75">
      <w:pPr>
        <w:widowControl w:val="0"/>
        <w:autoSpaceDE w:val="0"/>
        <w:autoSpaceDN w:val="0"/>
        <w:adjustRightInd w:val="0"/>
        <w:spacing w:line="360" w:lineRule="auto"/>
        <w:ind w:left="480" w:hanging="480"/>
        <w:jc w:val="both"/>
        <w:rPr>
          <w:noProof/>
          <w:sz w:val="24"/>
          <w:szCs w:val="24"/>
        </w:rPr>
      </w:pPr>
      <w:r w:rsidRPr="00AC2BFF">
        <w:rPr>
          <w:noProof/>
          <w:sz w:val="24"/>
          <w:szCs w:val="24"/>
        </w:rPr>
        <w:t xml:space="preserve">Irmayanti, Suryani, H., &amp; Achmadi, T. A. (2020). Pengaruh Penerapan Video Tutorial CAD Pembuatan Pola Blus terhadap Peningkatan Kompetensi Mahasiswa. </w:t>
      </w:r>
      <w:r w:rsidRPr="00AC2BFF">
        <w:rPr>
          <w:i/>
          <w:iCs/>
          <w:noProof/>
          <w:sz w:val="24"/>
          <w:szCs w:val="24"/>
        </w:rPr>
        <w:t>Jurnal Teknologi Busana Dan Boga</w:t>
      </w:r>
      <w:r w:rsidRPr="00AC2BFF">
        <w:rPr>
          <w:noProof/>
          <w:sz w:val="24"/>
          <w:szCs w:val="24"/>
        </w:rPr>
        <w:t xml:space="preserve">, </w:t>
      </w:r>
      <w:r w:rsidRPr="00AC2BFF">
        <w:rPr>
          <w:i/>
          <w:iCs/>
          <w:noProof/>
          <w:sz w:val="24"/>
          <w:szCs w:val="24"/>
        </w:rPr>
        <w:t>8</w:t>
      </w:r>
      <w:r w:rsidRPr="00AC2BFF">
        <w:rPr>
          <w:noProof/>
          <w:sz w:val="24"/>
          <w:szCs w:val="24"/>
        </w:rPr>
        <w:t>(2), 171–178. https://journal.unnes.ac.id/nju/index.php/teknobuga/article/view/30111</w:t>
      </w:r>
    </w:p>
    <w:p w14:paraId="73802532" w14:textId="77777777" w:rsidR="00AC2BFF" w:rsidRPr="00AC2BFF" w:rsidRDefault="00AC2BFF" w:rsidP="00C21B75">
      <w:pPr>
        <w:widowControl w:val="0"/>
        <w:autoSpaceDE w:val="0"/>
        <w:autoSpaceDN w:val="0"/>
        <w:adjustRightInd w:val="0"/>
        <w:spacing w:line="360" w:lineRule="auto"/>
        <w:ind w:left="480" w:hanging="480"/>
        <w:jc w:val="both"/>
        <w:rPr>
          <w:noProof/>
          <w:sz w:val="24"/>
          <w:szCs w:val="24"/>
        </w:rPr>
      </w:pPr>
      <w:r w:rsidRPr="00AC2BFF">
        <w:rPr>
          <w:noProof/>
          <w:sz w:val="24"/>
          <w:szCs w:val="24"/>
        </w:rPr>
        <w:t xml:space="preserve">Irwan, I., Luthfi, Z. F., &amp; Waldi, A. (2019). Efektifitas Penggunaan Kahoot! untuk Meningkatkan Hasil Belajar Siswa. </w:t>
      </w:r>
      <w:r w:rsidRPr="00AC2BFF">
        <w:rPr>
          <w:i/>
          <w:iCs/>
          <w:noProof/>
          <w:sz w:val="24"/>
          <w:szCs w:val="24"/>
        </w:rPr>
        <w:t>Pedagogia : Jurnal Pendidikan</w:t>
      </w:r>
      <w:r w:rsidRPr="00AC2BFF">
        <w:rPr>
          <w:noProof/>
          <w:sz w:val="24"/>
          <w:szCs w:val="24"/>
        </w:rPr>
        <w:t xml:space="preserve">, </w:t>
      </w:r>
      <w:r w:rsidRPr="00AC2BFF">
        <w:rPr>
          <w:i/>
          <w:iCs/>
          <w:noProof/>
          <w:sz w:val="24"/>
          <w:szCs w:val="24"/>
        </w:rPr>
        <w:t>8</w:t>
      </w:r>
      <w:r w:rsidRPr="00AC2BFF">
        <w:rPr>
          <w:noProof/>
          <w:sz w:val="24"/>
          <w:szCs w:val="24"/>
        </w:rPr>
        <w:t>(1), 95–104. https://doi.org/10.21070/pedagogia.v8i1.1866</w:t>
      </w:r>
    </w:p>
    <w:p w14:paraId="161FF045" w14:textId="77777777" w:rsidR="00AC2BFF" w:rsidRPr="00AC2BFF" w:rsidRDefault="00AC2BFF" w:rsidP="00C21B75">
      <w:pPr>
        <w:widowControl w:val="0"/>
        <w:autoSpaceDE w:val="0"/>
        <w:autoSpaceDN w:val="0"/>
        <w:adjustRightInd w:val="0"/>
        <w:spacing w:line="360" w:lineRule="auto"/>
        <w:ind w:left="480" w:hanging="480"/>
        <w:jc w:val="both"/>
        <w:rPr>
          <w:noProof/>
          <w:sz w:val="24"/>
          <w:szCs w:val="24"/>
        </w:rPr>
      </w:pPr>
      <w:r w:rsidRPr="00AC2BFF">
        <w:rPr>
          <w:noProof/>
          <w:sz w:val="24"/>
          <w:szCs w:val="24"/>
        </w:rPr>
        <w:t xml:space="preserve">Jusmiana, A., Herianto, H., &amp; Awalia, R. (2020). Pengaruh Penggunaan Media Audio Visual Terhadap Hasil Belajar Matematika Siswa Smp Di Era Pandemi Covid-19. </w:t>
      </w:r>
      <w:r w:rsidRPr="00AC2BFF">
        <w:rPr>
          <w:i/>
          <w:iCs/>
          <w:noProof/>
          <w:sz w:val="24"/>
          <w:szCs w:val="24"/>
        </w:rPr>
        <w:t>Pedagogy: Jurnal Pendidikan Matematika</w:t>
      </w:r>
      <w:r w:rsidRPr="00AC2BFF">
        <w:rPr>
          <w:noProof/>
          <w:sz w:val="24"/>
          <w:szCs w:val="24"/>
        </w:rPr>
        <w:t xml:space="preserve">, </w:t>
      </w:r>
      <w:r w:rsidRPr="00AC2BFF">
        <w:rPr>
          <w:i/>
          <w:iCs/>
          <w:noProof/>
          <w:sz w:val="24"/>
          <w:szCs w:val="24"/>
        </w:rPr>
        <w:t>5</w:t>
      </w:r>
      <w:r w:rsidRPr="00AC2BFF">
        <w:rPr>
          <w:noProof/>
          <w:sz w:val="24"/>
          <w:szCs w:val="24"/>
        </w:rPr>
        <w:t>(2), 1–11. https://doi.org/10.30605/pedagogy.v5i2.400</w:t>
      </w:r>
    </w:p>
    <w:p w14:paraId="62513957" w14:textId="77777777" w:rsidR="00AC2BFF" w:rsidRPr="00AC2BFF" w:rsidRDefault="00AC2BFF" w:rsidP="00C21B75">
      <w:pPr>
        <w:widowControl w:val="0"/>
        <w:autoSpaceDE w:val="0"/>
        <w:autoSpaceDN w:val="0"/>
        <w:adjustRightInd w:val="0"/>
        <w:spacing w:line="360" w:lineRule="auto"/>
        <w:ind w:left="480" w:hanging="480"/>
        <w:jc w:val="both"/>
        <w:rPr>
          <w:noProof/>
          <w:sz w:val="24"/>
          <w:szCs w:val="24"/>
        </w:rPr>
      </w:pPr>
      <w:r w:rsidRPr="00AC2BFF">
        <w:rPr>
          <w:noProof/>
          <w:sz w:val="24"/>
          <w:szCs w:val="24"/>
        </w:rPr>
        <w:t xml:space="preserve">Khairunisa, U., Azis, Z., &amp; Sembiring, M. B. (2020). Pengembangan Lembar Kerja Peserta Didik dengan Model Problem Based Learning Berbasis Higher Order Thinking Skills. </w:t>
      </w:r>
      <w:r w:rsidRPr="00AC2BFF">
        <w:rPr>
          <w:i/>
          <w:iCs/>
          <w:noProof/>
          <w:sz w:val="24"/>
          <w:szCs w:val="24"/>
        </w:rPr>
        <w:t>MES: Journal of Mathematics Education and Science</w:t>
      </w:r>
      <w:r w:rsidRPr="00AC2BFF">
        <w:rPr>
          <w:noProof/>
          <w:sz w:val="24"/>
          <w:szCs w:val="24"/>
        </w:rPr>
        <w:t xml:space="preserve">, </w:t>
      </w:r>
      <w:r w:rsidRPr="00AC2BFF">
        <w:rPr>
          <w:i/>
          <w:iCs/>
          <w:noProof/>
          <w:sz w:val="24"/>
          <w:szCs w:val="24"/>
        </w:rPr>
        <w:t>6</w:t>
      </w:r>
      <w:r w:rsidRPr="00AC2BFF">
        <w:rPr>
          <w:noProof/>
          <w:sz w:val="24"/>
          <w:szCs w:val="24"/>
        </w:rPr>
        <w:t>(1), 56–61.</w:t>
      </w:r>
    </w:p>
    <w:p w14:paraId="6111BA3C" w14:textId="77777777" w:rsidR="00AC2BFF" w:rsidRPr="00AC2BFF" w:rsidRDefault="00AC2BFF" w:rsidP="00C21B75">
      <w:pPr>
        <w:widowControl w:val="0"/>
        <w:autoSpaceDE w:val="0"/>
        <w:autoSpaceDN w:val="0"/>
        <w:adjustRightInd w:val="0"/>
        <w:spacing w:line="360" w:lineRule="auto"/>
        <w:ind w:left="480" w:hanging="480"/>
        <w:jc w:val="both"/>
        <w:rPr>
          <w:noProof/>
          <w:sz w:val="24"/>
          <w:szCs w:val="24"/>
        </w:rPr>
      </w:pPr>
      <w:r w:rsidRPr="00AC2BFF">
        <w:rPr>
          <w:noProof/>
          <w:sz w:val="24"/>
          <w:szCs w:val="24"/>
        </w:rPr>
        <w:t xml:space="preserve">Mali, D., &amp; Lim, H. (2021). How do students perceive face-to-face/blended learning as a result of the Covid-19 pandemic? </w:t>
      </w:r>
      <w:r w:rsidRPr="00AC2BFF">
        <w:rPr>
          <w:i/>
          <w:iCs/>
          <w:noProof/>
          <w:sz w:val="24"/>
          <w:szCs w:val="24"/>
        </w:rPr>
        <w:t>International Journal of Management Education</w:t>
      </w:r>
      <w:r w:rsidRPr="00AC2BFF">
        <w:rPr>
          <w:noProof/>
          <w:sz w:val="24"/>
          <w:szCs w:val="24"/>
        </w:rPr>
        <w:t xml:space="preserve">, </w:t>
      </w:r>
      <w:r w:rsidRPr="00AC2BFF">
        <w:rPr>
          <w:i/>
          <w:iCs/>
          <w:noProof/>
          <w:sz w:val="24"/>
          <w:szCs w:val="24"/>
        </w:rPr>
        <w:t>19</w:t>
      </w:r>
      <w:r w:rsidRPr="00AC2BFF">
        <w:rPr>
          <w:noProof/>
          <w:sz w:val="24"/>
          <w:szCs w:val="24"/>
        </w:rPr>
        <w:t>(3), 100552. https://doi.org/10.1016/j.ijme.2021.100552</w:t>
      </w:r>
    </w:p>
    <w:p w14:paraId="002284C4" w14:textId="77777777" w:rsidR="00AC2BFF" w:rsidRPr="00AC2BFF" w:rsidRDefault="00AC2BFF" w:rsidP="005C40D9">
      <w:pPr>
        <w:widowControl w:val="0"/>
        <w:autoSpaceDE w:val="0"/>
        <w:autoSpaceDN w:val="0"/>
        <w:adjustRightInd w:val="0"/>
        <w:spacing w:line="276" w:lineRule="auto"/>
        <w:ind w:left="480" w:hanging="480"/>
        <w:jc w:val="both"/>
        <w:rPr>
          <w:noProof/>
          <w:sz w:val="24"/>
          <w:szCs w:val="24"/>
        </w:rPr>
      </w:pPr>
      <w:r w:rsidRPr="00AC2BFF">
        <w:rPr>
          <w:noProof/>
          <w:sz w:val="24"/>
          <w:szCs w:val="24"/>
        </w:rPr>
        <w:t xml:space="preserve">Mokoginta, S., Waworuntu, J., &amp; Palilingan, V. R. (2022). Pengaruh Penggunaan Media Simulasi Virtual Terhadap Hasil Belajar Teknologi Layanan WAN Siswa SMK. </w:t>
      </w:r>
      <w:r w:rsidRPr="00AC2BFF">
        <w:rPr>
          <w:i/>
          <w:iCs/>
          <w:noProof/>
          <w:sz w:val="24"/>
          <w:szCs w:val="24"/>
        </w:rPr>
        <w:t>Edutik : Jurnal Pendidikan Teknologi Informasi Dan Komunikasi</w:t>
      </w:r>
      <w:r w:rsidRPr="00AC2BFF">
        <w:rPr>
          <w:noProof/>
          <w:sz w:val="24"/>
          <w:szCs w:val="24"/>
        </w:rPr>
        <w:t xml:space="preserve">, </w:t>
      </w:r>
      <w:r w:rsidRPr="00AC2BFF">
        <w:rPr>
          <w:i/>
          <w:iCs/>
          <w:noProof/>
          <w:sz w:val="24"/>
          <w:szCs w:val="24"/>
        </w:rPr>
        <w:t>2</w:t>
      </w:r>
      <w:r w:rsidRPr="00AC2BFF">
        <w:rPr>
          <w:noProof/>
          <w:sz w:val="24"/>
          <w:szCs w:val="24"/>
        </w:rPr>
        <w:t>(1), 1–13. https://doi.org/10.53682/edutik.v2i1.3318</w:t>
      </w:r>
    </w:p>
    <w:p w14:paraId="474BF512" w14:textId="77777777" w:rsidR="00AC2BFF" w:rsidRPr="00AC2BFF" w:rsidRDefault="00AC2BFF" w:rsidP="00C9326D">
      <w:pPr>
        <w:widowControl w:val="0"/>
        <w:autoSpaceDE w:val="0"/>
        <w:autoSpaceDN w:val="0"/>
        <w:adjustRightInd w:val="0"/>
        <w:spacing w:line="276" w:lineRule="auto"/>
        <w:ind w:left="480" w:hanging="480"/>
        <w:jc w:val="both"/>
        <w:rPr>
          <w:noProof/>
          <w:sz w:val="24"/>
          <w:szCs w:val="24"/>
        </w:rPr>
      </w:pPr>
      <w:r w:rsidRPr="00AC2BFF">
        <w:rPr>
          <w:noProof/>
          <w:sz w:val="24"/>
          <w:szCs w:val="24"/>
        </w:rPr>
        <w:t xml:space="preserve">Mursid, R., Saragih, A. H., &amp; Simbolon, N. (2018). Pengaruh Media Pembelajaran Berbasis Tik Dan Sikap Inovasi Terhadap Hasil Belajar Perencanaan Pembelajaran Dengan Hots. </w:t>
      </w:r>
      <w:r w:rsidRPr="00AC2BFF">
        <w:rPr>
          <w:i/>
          <w:iCs/>
          <w:noProof/>
          <w:sz w:val="24"/>
          <w:szCs w:val="24"/>
        </w:rPr>
        <w:t>Jurnal Teknologi Informasi &amp; Komunikasi Dalam Pendidikan</w:t>
      </w:r>
      <w:r w:rsidRPr="00AC2BFF">
        <w:rPr>
          <w:noProof/>
          <w:sz w:val="24"/>
          <w:szCs w:val="24"/>
        </w:rPr>
        <w:t xml:space="preserve">, </w:t>
      </w:r>
      <w:r w:rsidRPr="00AC2BFF">
        <w:rPr>
          <w:i/>
          <w:iCs/>
          <w:noProof/>
          <w:sz w:val="24"/>
          <w:szCs w:val="24"/>
        </w:rPr>
        <w:t>4</w:t>
      </w:r>
      <w:r w:rsidRPr="00AC2BFF">
        <w:rPr>
          <w:noProof/>
          <w:sz w:val="24"/>
          <w:szCs w:val="24"/>
        </w:rPr>
        <w:t>(2), 179–187. https://doi.org/10.24114/jtikp.v4i2.8765</w:t>
      </w:r>
    </w:p>
    <w:p w14:paraId="48059147" w14:textId="77777777" w:rsidR="00AC2BFF" w:rsidRPr="00AC2BFF" w:rsidRDefault="00AC2BFF" w:rsidP="00C9326D">
      <w:pPr>
        <w:widowControl w:val="0"/>
        <w:autoSpaceDE w:val="0"/>
        <w:autoSpaceDN w:val="0"/>
        <w:adjustRightInd w:val="0"/>
        <w:spacing w:line="276" w:lineRule="auto"/>
        <w:ind w:left="480" w:hanging="480"/>
        <w:jc w:val="both"/>
        <w:rPr>
          <w:noProof/>
          <w:sz w:val="24"/>
          <w:szCs w:val="24"/>
        </w:rPr>
      </w:pPr>
      <w:r w:rsidRPr="00AC2BFF">
        <w:rPr>
          <w:noProof/>
          <w:sz w:val="24"/>
          <w:szCs w:val="24"/>
        </w:rPr>
        <w:t xml:space="preserve">Ngubaidillah, A., &amp; Kartadie, R. (2018). Pengaruh Media Visual Menggunakan Aplikasi Lectora Inspire Terhadap Hasil Belajar Peserta Didik. </w:t>
      </w:r>
      <w:r w:rsidRPr="00AC2BFF">
        <w:rPr>
          <w:i/>
          <w:iCs/>
          <w:noProof/>
          <w:sz w:val="24"/>
          <w:szCs w:val="24"/>
        </w:rPr>
        <w:t>Jurnal Penelitian Pendidikan</w:t>
      </w:r>
      <w:r w:rsidRPr="00AC2BFF">
        <w:rPr>
          <w:noProof/>
          <w:sz w:val="24"/>
          <w:szCs w:val="24"/>
        </w:rPr>
        <w:t xml:space="preserve">, </w:t>
      </w:r>
      <w:r w:rsidRPr="00AC2BFF">
        <w:rPr>
          <w:i/>
          <w:iCs/>
          <w:noProof/>
          <w:sz w:val="24"/>
          <w:szCs w:val="24"/>
        </w:rPr>
        <w:t>35</w:t>
      </w:r>
      <w:r w:rsidRPr="00AC2BFF">
        <w:rPr>
          <w:noProof/>
          <w:sz w:val="24"/>
          <w:szCs w:val="24"/>
        </w:rPr>
        <w:t>(2), 95–102.</w:t>
      </w:r>
    </w:p>
    <w:p w14:paraId="18A31B93" w14:textId="77777777" w:rsidR="00AC2BFF" w:rsidRPr="00AC2BFF" w:rsidRDefault="00AC2BFF" w:rsidP="00C9326D">
      <w:pPr>
        <w:widowControl w:val="0"/>
        <w:autoSpaceDE w:val="0"/>
        <w:autoSpaceDN w:val="0"/>
        <w:adjustRightInd w:val="0"/>
        <w:spacing w:line="276" w:lineRule="auto"/>
        <w:ind w:left="480" w:hanging="480"/>
        <w:jc w:val="both"/>
        <w:rPr>
          <w:noProof/>
          <w:sz w:val="24"/>
          <w:szCs w:val="24"/>
        </w:rPr>
      </w:pPr>
      <w:r w:rsidRPr="00AC2BFF">
        <w:rPr>
          <w:noProof/>
          <w:sz w:val="24"/>
          <w:szCs w:val="24"/>
        </w:rPr>
        <w:lastRenderedPageBreak/>
        <w:t xml:space="preserve">Nguyen, K. D., Enos, T., Vandergriff, T., Vasquez, R., Cruz, P. D., Jacobe, H. T., &amp; Mauskar, M. M. (2020). Opportunities for education during the COVID-19 pandemic. </w:t>
      </w:r>
      <w:r w:rsidRPr="00AC2BFF">
        <w:rPr>
          <w:i/>
          <w:iCs/>
          <w:noProof/>
          <w:sz w:val="24"/>
          <w:szCs w:val="24"/>
        </w:rPr>
        <w:t>JAAD International</w:t>
      </w:r>
      <w:r w:rsidRPr="00AC2BFF">
        <w:rPr>
          <w:noProof/>
          <w:sz w:val="24"/>
          <w:szCs w:val="24"/>
        </w:rPr>
        <w:t xml:space="preserve">, </w:t>
      </w:r>
      <w:r w:rsidRPr="00AC2BFF">
        <w:rPr>
          <w:i/>
          <w:iCs/>
          <w:noProof/>
          <w:sz w:val="24"/>
          <w:szCs w:val="24"/>
        </w:rPr>
        <w:t>1</w:t>
      </w:r>
      <w:r w:rsidRPr="00AC2BFF">
        <w:rPr>
          <w:noProof/>
          <w:sz w:val="24"/>
          <w:szCs w:val="24"/>
        </w:rPr>
        <w:t>(1), 21–22. https://doi.org/10.1016/j.jdin.2020.04.003</w:t>
      </w:r>
    </w:p>
    <w:p w14:paraId="44659485" w14:textId="77777777" w:rsidR="00AC2BFF" w:rsidRPr="00AC2BFF" w:rsidRDefault="00AC2BFF" w:rsidP="004D0967">
      <w:pPr>
        <w:widowControl w:val="0"/>
        <w:autoSpaceDE w:val="0"/>
        <w:autoSpaceDN w:val="0"/>
        <w:adjustRightInd w:val="0"/>
        <w:spacing w:line="276" w:lineRule="auto"/>
        <w:ind w:left="480" w:hanging="480"/>
        <w:jc w:val="both"/>
        <w:rPr>
          <w:noProof/>
          <w:sz w:val="24"/>
          <w:szCs w:val="24"/>
        </w:rPr>
      </w:pPr>
      <w:r w:rsidRPr="00AC2BFF">
        <w:rPr>
          <w:noProof/>
          <w:sz w:val="24"/>
          <w:szCs w:val="24"/>
        </w:rPr>
        <w:t xml:space="preserve">Noverdika, Y. (2021). Pengaruh Penggunaan Multimedia Interaktif Model Tutorial dalam Pembelajaran Teknologi Informasi dan Komunikasi Terhadap Hasil Belajar Siswa Kelas VIII SMPN 17 Padang. </w:t>
      </w:r>
      <w:r w:rsidRPr="00AC2BFF">
        <w:rPr>
          <w:i/>
          <w:iCs/>
          <w:noProof/>
          <w:sz w:val="24"/>
          <w:szCs w:val="24"/>
        </w:rPr>
        <w:t>Jurnal Literasiologi. Volume 5 No. 1</w:t>
      </w:r>
      <w:r w:rsidRPr="00AC2BFF">
        <w:rPr>
          <w:noProof/>
          <w:sz w:val="24"/>
          <w:szCs w:val="24"/>
        </w:rPr>
        <w:t xml:space="preserve">, </w:t>
      </w:r>
      <w:r w:rsidRPr="00AC2BFF">
        <w:rPr>
          <w:i/>
          <w:iCs/>
          <w:noProof/>
          <w:sz w:val="24"/>
          <w:szCs w:val="24"/>
        </w:rPr>
        <w:t>3</w:t>
      </w:r>
      <w:r w:rsidRPr="00AC2BFF">
        <w:rPr>
          <w:noProof/>
          <w:sz w:val="24"/>
          <w:szCs w:val="24"/>
        </w:rPr>
        <w:t>(2), 6.</w:t>
      </w:r>
    </w:p>
    <w:p w14:paraId="07FF7C0D" w14:textId="77777777" w:rsidR="00AC2BFF" w:rsidRPr="00AC2BFF" w:rsidRDefault="00AC2BFF" w:rsidP="004D0967">
      <w:pPr>
        <w:widowControl w:val="0"/>
        <w:autoSpaceDE w:val="0"/>
        <w:autoSpaceDN w:val="0"/>
        <w:adjustRightInd w:val="0"/>
        <w:spacing w:line="276" w:lineRule="auto"/>
        <w:ind w:left="480" w:hanging="480"/>
        <w:jc w:val="both"/>
        <w:rPr>
          <w:noProof/>
          <w:sz w:val="24"/>
          <w:szCs w:val="24"/>
        </w:rPr>
      </w:pPr>
      <w:r w:rsidRPr="00AC2BFF">
        <w:rPr>
          <w:noProof/>
          <w:sz w:val="24"/>
          <w:szCs w:val="24"/>
        </w:rPr>
        <w:t xml:space="preserve">Nurdalilah &amp; Desniarti. (2020). Pengaruh Penggunaan Media Belajar TIK Terhadap Hasil Belajar Matematika Siswa. </w:t>
      </w:r>
      <w:r w:rsidRPr="00AC2BFF">
        <w:rPr>
          <w:i/>
          <w:iCs/>
          <w:noProof/>
          <w:sz w:val="24"/>
          <w:szCs w:val="24"/>
        </w:rPr>
        <w:t>Prosiding Seminar Hasil Penelitian. Vol.3. No. 1. Universitas Muslim Nusantara.</w:t>
      </w:r>
      <w:r w:rsidRPr="00AC2BFF">
        <w:rPr>
          <w:noProof/>
          <w:sz w:val="24"/>
          <w:szCs w:val="24"/>
        </w:rPr>
        <w:t>, 466–476.</w:t>
      </w:r>
    </w:p>
    <w:p w14:paraId="6F46A801" w14:textId="77777777" w:rsidR="00AC2BFF" w:rsidRPr="00AC2BFF" w:rsidRDefault="00AC2BFF" w:rsidP="004D0967">
      <w:pPr>
        <w:widowControl w:val="0"/>
        <w:autoSpaceDE w:val="0"/>
        <w:autoSpaceDN w:val="0"/>
        <w:adjustRightInd w:val="0"/>
        <w:spacing w:line="276" w:lineRule="auto"/>
        <w:ind w:left="480" w:hanging="480"/>
        <w:jc w:val="both"/>
        <w:rPr>
          <w:noProof/>
          <w:sz w:val="24"/>
          <w:szCs w:val="24"/>
        </w:rPr>
      </w:pPr>
      <w:r w:rsidRPr="00AC2BFF">
        <w:rPr>
          <w:noProof/>
          <w:sz w:val="24"/>
          <w:szCs w:val="24"/>
        </w:rPr>
        <w:t xml:space="preserve">Panadjo, H., Manongko, J., Munaiseche, R., Sumarauw, H., &amp; Ratag, L. (2021). Pengaruh Penggunaan Media Pembelajaran Video Tutorial Terhadap Hasil Belajar Pekerjaan Dasar Teknik Otomotif. </w:t>
      </w:r>
      <w:r w:rsidRPr="00AC2BFF">
        <w:rPr>
          <w:i/>
          <w:iCs/>
          <w:noProof/>
          <w:sz w:val="24"/>
          <w:szCs w:val="24"/>
        </w:rPr>
        <w:t>GEARBOX: Jurnal Pendidikan Teknik Mesin</w:t>
      </w:r>
      <w:r w:rsidRPr="00AC2BFF">
        <w:rPr>
          <w:noProof/>
          <w:sz w:val="24"/>
          <w:szCs w:val="24"/>
        </w:rPr>
        <w:t xml:space="preserve">, </w:t>
      </w:r>
      <w:r w:rsidRPr="00AC2BFF">
        <w:rPr>
          <w:i/>
          <w:iCs/>
          <w:noProof/>
          <w:sz w:val="24"/>
          <w:szCs w:val="24"/>
        </w:rPr>
        <w:t>2</w:t>
      </w:r>
      <w:r w:rsidRPr="00AC2BFF">
        <w:rPr>
          <w:noProof/>
          <w:sz w:val="24"/>
          <w:szCs w:val="24"/>
        </w:rPr>
        <w:t>, 23–28. https://doi.org/10.53682/gj.v2i1.974</w:t>
      </w:r>
    </w:p>
    <w:p w14:paraId="04A831CB" w14:textId="77777777" w:rsidR="00AC2BFF" w:rsidRPr="00AC2BFF" w:rsidRDefault="00AC2BFF" w:rsidP="004D0967">
      <w:pPr>
        <w:widowControl w:val="0"/>
        <w:autoSpaceDE w:val="0"/>
        <w:autoSpaceDN w:val="0"/>
        <w:adjustRightInd w:val="0"/>
        <w:spacing w:line="276" w:lineRule="auto"/>
        <w:ind w:left="480" w:hanging="480"/>
        <w:jc w:val="both"/>
        <w:rPr>
          <w:noProof/>
          <w:sz w:val="24"/>
          <w:szCs w:val="24"/>
        </w:rPr>
      </w:pPr>
      <w:r w:rsidRPr="00AC2BFF">
        <w:rPr>
          <w:noProof/>
          <w:sz w:val="24"/>
          <w:szCs w:val="24"/>
        </w:rPr>
        <w:t xml:space="preserve">Perdana, C. M., Sari, N. M., &amp; Abdullah, R. (2020). Pengaruh Penggunaan E-Modul Berbasis Project Based Learning Terhadap Hasil Belajar Kontruksi Jalan dan Jembatan Siswa Kelas XI di SMKN 1 Sumatera Barat. </w:t>
      </w:r>
      <w:r w:rsidRPr="00AC2BFF">
        <w:rPr>
          <w:i/>
          <w:iCs/>
          <w:noProof/>
          <w:sz w:val="24"/>
          <w:szCs w:val="24"/>
        </w:rPr>
        <w:t>Jurnal Applied Science in Civil Engineering</w:t>
      </w:r>
      <w:r w:rsidRPr="00AC2BFF">
        <w:rPr>
          <w:noProof/>
          <w:sz w:val="24"/>
          <w:szCs w:val="24"/>
        </w:rPr>
        <w:t xml:space="preserve">, </w:t>
      </w:r>
      <w:r w:rsidRPr="00AC2BFF">
        <w:rPr>
          <w:i/>
          <w:iCs/>
          <w:noProof/>
          <w:sz w:val="24"/>
          <w:szCs w:val="24"/>
        </w:rPr>
        <w:t>1</w:t>
      </w:r>
      <w:r w:rsidRPr="00AC2BFF">
        <w:rPr>
          <w:noProof/>
          <w:sz w:val="24"/>
          <w:szCs w:val="24"/>
        </w:rPr>
        <w:t>(4), 156–159.</w:t>
      </w:r>
    </w:p>
    <w:p w14:paraId="438ADCF0" w14:textId="77777777" w:rsidR="00AC2BFF" w:rsidRPr="00AC2BFF" w:rsidRDefault="00AC2BFF" w:rsidP="004D0967">
      <w:pPr>
        <w:widowControl w:val="0"/>
        <w:autoSpaceDE w:val="0"/>
        <w:autoSpaceDN w:val="0"/>
        <w:adjustRightInd w:val="0"/>
        <w:spacing w:line="276" w:lineRule="auto"/>
        <w:ind w:left="480" w:hanging="480"/>
        <w:jc w:val="both"/>
        <w:rPr>
          <w:noProof/>
          <w:sz w:val="24"/>
          <w:szCs w:val="24"/>
        </w:rPr>
      </w:pPr>
      <w:r w:rsidRPr="00AC2BFF">
        <w:rPr>
          <w:noProof/>
          <w:sz w:val="24"/>
          <w:szCs w:val="24"/>
        </w:rPr>
        <w:t xml:space="preserve">Prajana, A., &amp; Astuti, Y. (2020). Pemanfaatan Teknologi Informasi dan Komunikasi Dalam Pembelajaran oleh Guru SMK Di Banda Aceh dalam Upaya Implementasi Kurikulum 2013. </w:t>
      </w:r>
      <w:r w:rsidRPr="00AC2BFF">
        <w:rPr>
          <w:i/>
          <w:iCs/>
          <w:noProof/>
          <w:sz w:val="24"/>
          <w:szCs w:val="24"/>
        </w:rPr>
        <w:t>JINOTEP (Jurnal Inovasi Dan Teknologi Pembelajaran): Kajian Dan Riset Dalam Teknologi Pembelajaran</w:t>
      </w:r>
      <w:r w:rsidRPr="00AC2BFF">
        <w:rPr>
          <w:noProof/>
          <w:sz w:val="24"/>
          <w:szCs w:val="24"/>
        </w:rPr>
        <w:t xml:space="preserve">, </w:t>
      </w:r>
      <w:r w:rsidRPr="00AC2BFF">
        <w:rPr>
          <w:i/>
          <w:iCs/>
          <w:noProof/>
          <w:sz w:val="24"/>
          <w:szCs w:val="24"/>
        </w:rPr>
        <w:t>7</w:t>
      </w:r>
      <w:r w:rsidRPr="00AC2BFF">
        <w:rPr>
          <w:noProof/>
          <w:sz w:val="24"/>
          <w:szCs w:val="24"/>
        </w:rPr>
        <w:t>(1), 33–41. https://doi.org/10.17977/um031v7i12020p033</w:t>
      </w:r>
    </w:p>
    <w:p w14:paraId="414AB2C3" w14:textId="77777777" w:rsidR="00AC2BFF" w:rsidRPr="00AC2BFF" w:rsidRDefault="00AC2BFF" w:rsidP="004D0967">
      <w:pPr>
        <w:widowControl w:val="0"/>
        <w:autoSpaceDE w:val="0"/>
        <w:autoSpaceDN w:val="0"/>
        <w:adjustRightInd w:val="0"/>
        <w:spacing w:line="276" w:lineRule="auto"/>
        <w:ind w:left="480" w:hanging="480"/>
        <w:jc w:val="both"/>
        <w:rPr>
          <w:noProof/>
          <w:sz w:val="24"/>
          <w:szCs w:val="24"/>
        </w:rPr>
      </w:pPr>
      <w:r w:rsidRPr="00AC2BFF">
        <w:rPr>
          <w:noProof/>
          <w:sz w:val="24"/>
          <w:szCs w:val="24"/>
        </w:rPr>
        <w:t xml:space="preserve">Prisuna, B. F. (2021). Pengaruh Penggunaan Aplikasi Google Meet terhadap Hasil Belajar. </w:t>
      </w:r>
      <w:r w:rsidRPr="00AC2BFF">
        <w:rPr>
          <w:i/>
          <w:iCs/>
          <w:noProof/>
          <w:sz w:val="24"/>
          <w:szCs w:val="24"/>
        </w:rPr>
        <w:t>Jurnal Penelitian Ilmu Pendidikan</w:t>
      </w:r>
      <w:r w:rsidRPr="00AC2BFF">
        <w:rPr>
          <w:noProof/>
          <w:sz w:val="24"/>
          <w:szCs w:val="24"/>
        </w:rPr>
        <w:t xml:space="preserve">, </w:t>
      </w:r>
      <w:r w:rsidRPr="00AC2BFF">
        <w:rPr>
          <w:i/>
          <w:iCs/>
          <w:noProof/>
          <w:sz w:val="24"/>
          <w:szCs w:val="24"/>
        </w:rPr>
        <w:t>14</w:t>
      </w:r>
      <w:r w:rsidRPr="00AC2BFF">
        <w:rPr>
          <w:noProof/>
          <w:sz w:val="24"/>
          <w:szCs w:val="24"/>
        </w:rPr>
        <w:t>(2), 137–147. https://doi.org/10.21831/jpipfip.v14i2.39160</w:t>
      </w:r>
    </w:p>
    <w:p w14:paraId="69B8B8EE" w14:textId="77777777" w:rsidR="00AC2BFF" w:rsidRPr="00AC2BFF" w:rsidRDefault="00AC2BFF" w:rsidP="004D0967">
      <w:pPr>
        <w:widowControl w:val="0"/>
        <w:autoSpaceDE w:val="0"/>
        <w:autoSpaceDN w:val="0"/>
        <w:adjustRightInd w:val="0"/>
        <w:spacing w:line="276" w:lineRule="auto"/>
        <w:ind w:left="480" w:hanging="480"/>
        <w:jc w:val="both"/>
        <w:rPr>
          <w:noProof/>
          <w:sz w:val="24"/>
          <w:szCs w:val="24"/>
        </w:rPr>
      </w:pPr>
      <w:r w:rsidRPr="00AC2BFF">
        <w:rPr>
          <w:noProof/>
          <w:sz w:val="24"/>
          <w:szCs w:val="24"/>
        </w:rPr>
        <w:t xml:space="preserve">Raini, Y. (2020). PENGARUH MEDIA LABORATORIUM VIRTUAL ( PhET ) TERHADAP 1 Program Studi Teknologi Pendidikan FKIP Universitas Ibn Khaldun Bogor * email : raini.yeni09@gmail.com. </w:t>
      </w:r>
      <w:r w:rsidRPr="00AC2BFF">
        <w:rPr>
          <w:i/>
          <w:iCs/>
          <w:noProof/>
          <w:sz w:val="24"/>
          <w:szCs w:val="24"/>
        </w:rPr>
        <w:t>Jurnal Teknonologi Pendidikan</w:t>
      </w:r>
      <w:r w:rsidRPr="00AC2BFF">
        <w:rPr>
          <w:noProof/>
          <w:sz w:val="24"/>
          <w:szCs w:val="24"/>
        </w:rPr>
        <w:t xml:space="preserve">, </w:t>
      </w:r>
      <w:r w:rsidRPr="00AC2BFF">
        <w:rPr>
          <w:i/>
          <w:iCs/>
          <w:noProof/>
          <w:sz w:val="24"/>
          <w:szCs w:val="24"/>
        </w:rPr>
        <w:t>5</w:t>
      </w:r>
      <w:r w:rsidRPr="00AC2BFF">
        <w:rPr>
          <w:noProof/>
          <w:sz w:val="24"/>
          <w:szCs w:val="24"/>
        </w:rPr>
        <w:t>(2), 77–85.</w:t>
      </w:r>
    </w:p>
    <w:p w14:paraId="6E9B7759" w14:textId="77777777" w:rsidR="00AC2BFF" w:rsidRPr="00AC2BFF" w:rsidRDefault="00AC2BFF" w:rsidP="004D0967">
      <w:pPr>
        <w:widowControl w:val="0"/>
        <w:autoSpaceDE w:val="0"/>
        <w:autoSpaceDN w:val="0"/>
        <w:adjustRightInd w:val="0"/>
        <w:spacing w:line="276" w:lineRule="auto"/>
        <w:ind w:left="480" w:hanging="480"/>
        <w:jc w:val="both"/>
        <w:rPr>
          <w:noProof/>
          <w:sz w:val="24"/>
          <w:szCs w:val="24"/>
        </w:rPr>
      </w:pPr>
      <w:r w:rsidRPr="00AC2BFF">
        <w:rPr>
          <w:noProof/>
          <w:sz w:val="24"/>
          <w:szCs w:val="24"/>
        </w:rPr>
        <w:t xml:space="preserve">Ruhama, I. A., &amp; Erwin, E. (2021). Pengaruh Penerapan Model Pembelajaran Mind Mapping terhadap Hasil Belajar IPA Siswa Sekolah Dasar di Masa Pandemi Covid-19. </w:t>
      </w:r>
      <w:r w:rsidRPr="00AC2BFF">
        <w:rPr>
          <w:i/>
          <w:iCs/>
          <w:noProof/>
          <w:sz w:val="24"/>
          <w:szCs w:val="24"/>
        </w:rPr>
        <w:t>Jurnal Basicedu</w:t>
      </w:r>
      <w:r w:rsidRPr="00AC2BFF">
        <w:rPr>
          <w:noProof/>
          <w:sz w:val="24"/>
          <w:szCs w:val="24"/>
        </w:rPr>
        <w:t xml:space="preserve">, </w:t>
      </w:r>
      <w:r w:rsidRPr="00AC2BFF">
        <w:rPr>
          <w:i/>
          <w:iCs/>
          <w:noProof/>
          <w:sz w:val="24"/>
          <w:szCs w:val="24"/>
        </w:rPr>
        <w:t>5</w:t>
      </w:r>
      <w:r w:rsidRPr="00AC2BFF">
        <w:rPr>
          <w:noProof/>
          <w:sz w:val="24"/>
          <w:szCs w:val="24"/>
        </w:rPr>
        <w:t>(5), 3841–3849. https://doi.org/10.31004/basicedu.v5i5.1422</w:t>
      </w:r>
    </w:p>
    <w:p w14:paraId="5D3E78F5" w14:textId="77777777" w:rsidR="00AC2BFF" w:rsidRPr="00AC2BFF" w:rsidRDefault="00AC2BFF" w:rsidP="004D0967">
      <w:pPr>
        <w:widowControl w:val="0"/>
        <w:autoSpaceDE w:val="0"/>
        <w:autoSpaceDN w:val="0"/>
        <w:adjustRightInd w:val="0"/>
        <w:spacing w:line="276" w:lineRule="auto"/>
        <w:ind w:left="480" w:hanging="480"/>
        <w:jc w:val="both"/>
        <w:rPr>
          <w:noProof/>
          <w:sz w:val="24"/>
          <w:szCs w:val="24"/>
        </w:rPr>
      </w:pPr>
      <w:r w:rsidRPr="00AC2BFF">
        <w:rPr>
          <w:noProof/>
          <w:sz w:val="24"/>
          <w:szCs w:val="24"/>
        </w:rPr>
        <w:t xml:space="preserve">Sai, M. (2017). Pengaruh model group investigation berbasis internet terhadap hasil belajar dan kemampuan digital literasi siswa. </w:t>
      </w:r>
      <w:r w:rsidRPr="00AC2BFF">
        <w:rPr>
          <w:i/>
          <w:iCs/>
          <w:noProof/>
          <w:sz w:val="24"/>
          <w:szCs w:val="24"/>
        </w:rPr>
        <w:t>Harmoni Sosial: Jurnal Pendidikan IPS</w:t>
      </w:r>
      <w:r w:rsidRPr="00AC2BFF">
        <w:rPr>
          <w:noProof/>
          <w:sz w:val="24"/>
          <w:szCs w:val="24"/>
        </w:rPr>
        <w:t xml:space="preserve">, </w:t>
      </w:r>
      <w:r w:rsidRPr="00AC2BFF">
        <w:rPr>
          <w:i/>
          <w:iCs/>
          <w:noProof/>
          <w:sz w:val="24"/>
          <w:szCs w:val="24"/>
        </w:rPr>
        <w:t>4</w:t>
      </w:r>
      <w:r w:rsidRPr="00AC2BFF">
        <w:rPr>
          <w:noProof/>
          <w:sz w:val="24"/>
          <w:szCs w:val="24"/>
        </w:rPr>
        <w:t>(1), 39–54. https://doi.org/10.21831/hsjpi.v4i1.9869</w:t>
      </w:r>
    </w:p>
    <w:p w14:paraId="40B330EF" w14:textId="77777777" w:rsidR="00AC2BFF" w:rsidRPr="00AC2BFF" w:rsidRDefault="00AC2BFF" w:rsidP="004D0967">
      <w:pPr>
        <w:widowControl w:val="0"/>
        <w:autoSpaceDE w:val="0"/>
        <w:autoSpaceDN w:val="0"/>
        <w:adjustRightInd w:val="0"/>
        <w:spacing w:line="276" w:lineRule="auto"/>
        <w:ind w:left="480" w:hanging="480"/>
        <w:jc w:val="both"/>
        <w:rPr>
          <w:noProof/>
          <w:sz w:val="24"/>
          <w:szCs w:val="24"/>
        </w:rPr>
      </w:pPr>
      <w:r w:rsidRPr="00AC2BFF">
        <w:rPr>
          <w:noProof/>
          <w:sz w:val="24"/>
          <w:szCs w:val="24"/>
        </w:rPr>
        <w:t xml:space="preserve">Sakti Irma. (2019). Pengaruh Penggunaan Media Pembelajaran Berbasis Videoscribe Terhadap Pemahaman Konsep Fisika Siswa SMP Ittihad </w:t>
      </w:r>
      <w:r w:rsidRPr="00AC2BFF">
        <w:rPr>
          <w:noProof/>
          <w:sz w:val="24"/>
          <w:szCs w:val="24"/>
        </w:rPr>
        <w:lastRenderedPageBreak/>
        <w:t xml:space="preserve">Makassar. </w:t>
      </w:r>
      <w:r w:rsidRPr="00AC2BFF">
        <w:rPr>
          <w:i/>
          <w:iCs/>
          <w:noProof/>
          <w:sz w:val="24"/>
          <w:szCs w:val="24"/>
        </w:rPr>
        <w:t>PHYDAGOGIC Jurnal Fisika Dan Pembelajarannya</w:t>
      </w:r>
      <w:r w:rsidRPr="00AC2BFF">
        <w:rPr>
          <w:noProof/>
          <w:sz w:val="24"/>
          <w:szCs w:val="24"/>
        </w:rPr>
        <w:t xml:space="preserve">, </w:t>
      </w:r>
      <w:r w:rsidRPr="00AC2BFF">
        <w:rPr>
          <w:i/>
          <w:iCs/>
          <w:noProof/>
          <w:sz w:val="24"/>
          <w:szCs w:val="24"/>
        </w:rPr>
        <w:t>1</w:t>
      </w:r>
      <w:r w:rsidRPr="00AC2BFF">
        <w:rPr>
          <w:noProof/>
          <w:sz w:val="24"/>
          <w:szCs w:val="24"/>
        </w:rPr>
        <w:t>(2), 49–54. https://doi.org/10.31605/phy.v1i2.278</w:t>
      </w:r>
    </w:p>
    <w:p w14:paraId="35692A2D" w14:textId="77777777" w:rsidR="00AC2BFF" w:rsidRPr="00AC2BFF" w:rsidRDefault="00AC2BFF" w:rsidP="004D0967">
      <w:pPr>
        <w:widowControl w:val="0"/>
        <w:autoSpaceDE w:val="0"/>
        <w:autoSpaceDN w:val="0"/>
        <w:adjustRightInd w:val="0"/>
        <w:spacing w:line="276" w:lineRule="auto"/>
        <w:ind w:left="480" w:hanging="480"/>
        <w:jc w:val="both"/>
        <w:rPr>
          <w:noProof/>
          <w:sz w:val="24"/>
          <w:szCs w:val="24"/>
        </w:rPr>
      </w:pPr>
      <w:r w:rsidRPr="00AC2BFF">
        <w:rPr>
          <w:noProof/>
          <w:sz w:val="24"/>
          <w:szCs w:val="24"/>
        </w:rPr>
        <w:t xml:space="preserve">Satria, H., &amp; Basir, A. (2020). Implementasi Media Interaktif Berbasis Macro Mediaflash Pada Mata Pelajaran Sistem Pengendali Elektromagnetik. </w:t>
      </w:r>
      <w:r w:rsidRPr="00AC2BFF">
        <w:rPr>
          <w:i/>
          <w:iCs/>
          <w:noProof/>
          <w:sz w:val="24"/>
          <w:szCs w:val="24"/>
        </w:rPr>
        <w:t>JUPITER (Jurnal Pendidikan Teknik …</w:t>
      </w:r>
      <w:r w:rsidRPr="00AC2BFF">
        <w:rPr>
          <w:noProof/>
          <w:sz w:val="24"/>
          <w:szCs w:val="24"/>
        </w:rPr>
        <w:t xml:space="preserve">, </w:t>
      </w:r>
      <w:r w:rsidRPr="00AC2BFF">
        <w:rPr>
          <w:i/>
          <w:iCs/>
          <w:noProof/>
          <w:sz w:val="24"/>
          <w:szCs w:val="24"/>
        </w:rPr>
        <w:t>05</w:t>
      </w:r>
      <w:r w:rsidRPr="00AC2BFF">
        <w:rPr>
          <w:noProof/>
          <w:sz w:val="24"/>
          <w:szCs w:val="24"/>
        </w:rPr>
        <w:t>(September), 16–23. http://e-journal.unipma.ac.id/index.php/JUPITER/article/view/7558</w:t>
      </w:r>
    </w:p>
    <w:p w14:paraId="1E83C2A9" w14:textId="77777777" w:rsidR="00AC2BFF" w:rsidRPr="00AC2BFF" w:rsidRDefault="00AC2BFF" w:rsidP="004D0967">
      <w:pPr>
        <w:widowControl w:val="0"/>
        <w:autoSpaceDE w:val="0"/>
        <w:autoSpaceDN w:val="0"/>
        <w:adjustRightInd w:val="0"/>
        <w:spacing w:line="276" w:lineRule="auto"/>
        <w:ind w:left="480" w:hanging="480"/>
        <w:jc w:val="both"/>
        <w:rPr>
          <w:noProof/>
          <w:sz w:val="24"/>
          <w:szCs w:val="24"/>
        </w:rPr>
      </w:pPr>
      <w:r w:rsidRPr="00AC2BFF">
        <w:rPr>
          <w:noProof/>
          <w:sz w:val="24"/>
          <w:szCs w:val="24"/>
        </w:rPr>
        <w:t xml:space="preserve">Sebrina, N., &amp; Putri, E. (2021). Pengaruh Pembelajaran Online Terhadap Prestasi Belajar Siswa SMP Al-Falah Bekasi. </w:t>
      </w:r>
      <w:r w:rsidRPr="00AC2BFF">
        <w:rPr>
          <w:i/>
          <w:iCs/>
          <w:noProof/>
          <w:sz w:val="24"/>
          <w:szCs w:val="24"/>
        </w:rPr>
        <w:t>Research and Development Journal of Education</w:t>
      </w:r>
      <w:r w:rsidRPr="00AC2BFF">
        <w:rPr>
          <w:noProof/>
          <w:sz w:val="24"/>
          <w:szCs w:val="24"/>
        </w:rPr>
        <w:t xml:space="preserve">, </w:t>
      </w:r>
      <w:r w:rsidRPr="00AC2BFF">
        <w:rPr>
          <w:i/>
          <w:iCs/>
          <w:noProof/>
          <w:sz w:val="24"/>
          <w:szCs w:val="24"/>
        </w:rPr>
        <w:t>7</w:t>
      </w:r>
      <w:r w:rsidRPr="00AC2BFF">
        <w:rPr>
          <w:noProof/>
          <w:sz w:val="24"/>
          <w:szCs w:val="24"/>
        </w:rPr>
        <w:t>(2), 353. https://doi.org/10.30998/rdje.v7i2.10384</w:t>
      </w:r>
    </w:p>
    <w:p w14:paraId="3FCF9DB8" w14:textId="77777777" w:rsidR="00AC2BFF" w:rsidRPr="00AC2BFF" w:rsidRDefault="00AC2BFF" w:rsidP="004D0967">
      <w:pPr>
        <w:widowControl w:val="0"/>
        <w:autoSpaceDE w:val="0"/>
        <w:autoSpaceDN w:val="0"/>
        <w:adjustRightInd w:val="0"/>
        <w:spacing w:line="276" w:lineRule="auto"/>
        <w:ind w:left="480" w:hanging="480"/>
        <w:jc w:val="both"/>
        <w:rPr>
          <w:noProof/>
          <w:sz w:val="24"/>
          <w:szCs w:val="24"/>
        </w:rPr>
      </w:pPr>
      <w:r w:rsidRPr="00AC2BFF">
        <w:rPr>
          <w:noProof/>
          <w:sz w:val="24"/>
          <w:szCs w:val="24"/>
        </w:rPr>
        <w:t xml:space="preserve">Setyaningsih, S., Rusijono, R., &amp; Wahyudi, A. (2020). Pengaruh Penggunaan Media Pembelajaran Interaktif Berbasis Articulate Storyline Terhadap Motivasi Belajar dan Hasil Belajar Siswa Pada Materi Kerajaan Hindu Budha di Indonesia. </w:t>
      </w:r>
      <w:r w:rsidRPr="00AC2BFF">
        <w:rPr>
          <w:i/>
          <w:iCs/>
          <w:noProof/>
          <w:sz w:val="24"/>
          <w:szCs w:val="24"/>
        </w:rPr>
        <w:t>Didaktis: Jurnal Pendidikan Dan Ilmu Pengetahuan</w:t>
      </w:r>
      <w:r w:rsidRPr="00AC2BFF">
        <w:rPr>
          <w:noProof/>
          <w:sz w:val="24"/>
          <w:szCs w:val="24"/>
        </w:rPr>
        <w:t xml:space="preserve">, </w:t>
      </w:r>
      <w:r w:rsidRPr="00AC2BFF">
        <w:rPr>
          <w:i/>
          <w:iCs/>
          <w:noProof/>
          <w:sz w:val="24"/>
          <w:szCs w:val="24"/>
        </w:rPr>
        <w:t>20</w:t>
      </w:r>
      <w:r w:rsidRPr="00AC2BFF">
        <w:rPr>
          <w:noProof/>
          <w:sz w:val="24"/>
          <w:szCs w:val="24"/>
        </w:rPr>
        <w:t>(2), 144–156. https://doi.org/10.30651/didaktis.v20i2.4772</w:t>
      </w:r>
    </w:p>
    <w:p w14:paraId="1AE26AE5" w14:textId="77777777" w:rsidR="00AC2BFF" w:rsidRPr="00AC2BFF" w:rsidRDefault="00AC2BFF" w:rsidP="004D0967">
      <w:pPr>
        <w:widowControl w:val="0"/>
        <w:autoSpaceDE w:val="0"/>
        <w:autoSpaceDN w:val="0"/>
        <w:adjustRightInd w:val="0"/>
        <w:spacing w:line="276" w:lineRule="auto"/>
        <w:ind w:left="480" w:hanging="480"/>
        <w:jc w:val="both"/>
        <w:rPr>
          <w:noProof/>
          <w:sz w:val="24"/>
          <w:szCs w:val="24"/>
        </w:rPr>
      </w:pPr>
      <w:r w:rsidRPr="00AC2BFF">
        <w:rPr>
          <w:noProof/>
          <w:sz w:val="24"/>
          <w:szCs w:val="24"/>
        </w:rPr>
        <w:t xml:space="preserve">Siskaliani. Jeranah &amp; Ramadhana, R. (2020). Pengaruh Penggunaan Model Pembelajaran E-Learning dengan menggunakan Media Padlet Terhadap Hasil Belajar Matematika Pada Siswa SMA YP PGRI 3 Makassar. </w:t>
      </w:r>
      <w:r w:rsidRPr="00AC2BFF">
        <w:rPr>
          <w:i/>
          <w:iCs/>
          <w:noProof/>
          <w:sz w:val="24"/>
          <w:szCs w:val="24"/>
        </w:rPr>
        <w:t>Journal Pendidikan Matematika LPPM STKIP YPUP Makassar</w:t>
      </w:r>
      <w:r w:rsidRPr="00AC2BFF">
        <w:rPr>
          <w:noProof/>
          <w:sz w:val="24"/>
          <w:szCs w:val="24"/>
        </w:rPr>
        <w:t xml:space="preserve">, </w:t>
      </w:r>
      <w:r w:rsidRPr="00AC2BFF">
        <w:rPr>
          <w:i/>
          <w:iCs/>
          <w:noProof/>
          <w:sz w:val="24"/>
          <w:szCs w:val="24"/>
        </w:rPr>
        <w:t>3</w:t>
      </w:r>
      <w:r w:rsidRPr="00AC2BFF">
        <w:rPr>
          <w:noProof/>
          <w:sz w:val="24"/>
          <w:szCs w:val="24"/>
        </w:rPr>
        <w:t>(1), 104–112.</w:t>
      </w:r>
    </w:p>
    <w:p w14:paraId="7B2B9EDE" w14:textId="77777777" w:rsidR="00AC2BFF" w:rsidRPr="00AC2BFF" w:rsidRDefault="00AC2BFF" w:rsidP="004D0967">
      <w:pPr>
        <w:widowControl w:val="0"/>
        <w:autoSpaceDE w:val="0"/>
        <w:autoSpaceDN w:val="0"/>
        <w:adjustRightInd w:val="0"/>
        <w:spacing w:line="276" w:lineRule="auto"/>
        <w:ind w:left="480" w:hanging="480"/>
        <w:jc w:val="both"/>
        <w:rPr>
          <w:noProof/>
          <w:sz w:val="24"/>
          <w:szCs w:val="24"/>
        </w:rPr>
      </w:pPr>
      <w:r w:rsidRPr="00AC2BFF">
        <w:rPr>
          <w:noProof/>
          <w:sz w:val="24"/>
          <w:szCs w:val="24"/>
        </w:rPr>
        <w:t xml:space="preserve">Sulistyawati, S., Nyoman Sarmi, N., &amp; Sunardjo. (2021). </w:t>
      </w:r>
      <w:r w:rsidRPr="00AC2BFF">
        <w:rPr>
          <w:i/>
          <w:iCs/>
          <w:noProof/>
          <w:sz w:val="24"/>
          <w:szCs w:val="24"/>
        </w:rPr>
        <w:t>Pengaruh Penggunaan Media Video Terhadap Hasil Belajar Siswa Mata Pelajaran Prakarya di SMPN 4 Kamal</w:t>
      </w:r>
      <w:r w:rsidRPr="00AC2BFF">
        <w:rPr>
          <w:noProof/>
          <w:sz w:val="24"/>
          <w:szCs w:val="24"/>
        </w:rPr>
        <w:t xml:space="preserve">. </w:t>
      </w:r>
      <w:r w:rsidRPr="00AC2BFF">
        <w:rPr>
          <w:i/>
          <w:iCs/>
          <w:noProof/>
          <w:sz w:val="24"/>
          <w:szCs w:val="24"/>
        </w:rPr>
        <w:t>2</w:t>
      </w:r>
      <w:r w:rsidRPr="00AC2BFF">
        <w:rPr>
          <w:noProof/>
          <w:sz w:val="24"/>
          <w:szCs w:val="24"/>
        </w:rPr>
        <w:t>, 34–41. http://journal.kurasinstitute.com/index.php/ijit</w:t>
      </w:r>
    </w:p>
    <w:p w14:paraId="537A9605" w14:textId="77777777" w:rsidR="00AC2BFF" w:rsidRPr="00AC2BFF" w:rsidRDefault="00AC2BFF" w:rsidP="004D0967">
      <w:pPr>
        <w:widowControl w:val="0"/>
        <w:autoSpaceDE w:val="0"/>
        <w:autoSpaceDN w:val="0"/>
        <w:adjustRightInd w:val="0"/>
        <w:spacing w:line="276" w:lineRule="auto"/>
        <w:ind w:left="480" w:hanging="480"/>
        <w:jc w:val="both"/>
        <w:rPr>
          <w:noProof/>
          <w:sz w:val="24"/>
          <w:szCs w:val="24"/>
        </w:rPr>
      </w:pPr>
      <w:r w:rsidRPr="00AC2BFF">
        <w:rPr>
          <w:noProof/>
          <w:sz w:val="24"/>
          <w:szCs w:val="24"/>
        </w:rPr>
        <w:t xml:space="preserve">Sumoked, S.N.,  et al. (2021). </w:t>
      </w:r>
      <w:r w:rsidRPr="00AC2BFF">
        <w:rPr>
          <w:i/>
          <w:iCs/>
          <w:noProof/>
          <w:sz w:val="24"/>
          <w:szCs w:val="24"/>
        </w:rPr>
        <w:t>Pengaruh Penggunaan Media Pembelajaran Online Terhadap Hasil Belajar Simulasi Dan Komunikasi Digital Siswa SMK</w:t>
      </w:r>
      <w:r w:rsidRPr="00AC2BFF">
        <w:rPr>
          <w:noProof/>
          <w:sz w:val="24"/>
          <w:szCs w:val="24"/>
        </w:rPr>
        <w:t xml:space="preserve">. </w:t>
      </w:r>
      <w:r w:rsidRPr="00AC2BFF">
        <w:rPr>
          <w:i/>
          <w:iCs/>
          <w:noProof/>
          <w:sz w:val="24"/>
          <w:szCs w:val="24"/>
        </w:rPr>
        <w:t>1</w:t>
      </w:r>
      <w:r w:rsidRPr="00AC2BFF">
        <w:rPr>
          <w:noProof/>
          <w:sz w:val="24"/>
          <w:szCs w:val="24"/>
        </w:rPr>
        <w:t>, 322–334.</w:t>
      </w:r>
    </w:p>
    <w:p w14:paraId="20DA22E6" w14:textId="77777777" w:rsidR="00AC2BFF" w:rsidRPr="00AC2BFF" w:rsidRDefault="00AC2BFF" w:rsidP="004D0967">
      <w:pPr>
        <w:widowControl w:val="0"/>
        <w:autoSpaceDE w:val="0"/>
        <w:autoSpaceDN w:val="0"/>
        <w:adjustRightInd w:val="0"/>
        <w:spacing w:line="276" w:lineRule="auto"/>
        <w:ind w:left="480" w:hanging="480"/>
        <w:jc w:val="both"/>
        <w:rPr>
          <w:noProof/>
          <w:sz w:val="24"/>
          <w:szCs w:val="24"/>
        </w:rPr>
      </w:pPr>
      <w:r w:rsidRPr="00AC2BFF">
        <w:rPr>
          <w:noProof/>
          <w:sz w:val="24"/>
          <w:szCs w:val="24"/>
        </w:rPr>
        <w:t xml:space="preserve">Wardani, M. A. P., &amp; Harwanto, R. (2020). Penerapan Strategi Pembelajaran Berbasis ICT terhadap Pencapaian Hasil Belajar Sistem Komputer Siswa. </w:t>
      </w:r>
      <w:r w:rsidRPr="00AC2BFF">
        <w:rPr>
          <w:i/>
          <w:iCs/>
          <w:noProof/>
          <w:sz w:val="24"/>
          <w:szCs w:val="24"/>
        </w:rPr>
        <w:t>Faktor Jurnal Ilmiah Kependidikan</w:t>
      </w:r>
      <w:r w:rsidRPr="00AC2BFF">
        <w:rPr>
          <w:noProof/>
          <w:sz w:val="24"/>
          <w:szCs w:val="24"/>
        </w:rPr>
        <w:t xml:space="preserve">, </w:t>
      </w:r>
      <w:r w:rsidRPr="00AC2BFF">
        <w:rPr>
          <w:i/>
          <w:iCs/>
          <w:noProof/>
          <w:sz w:val="24"/>
          <w:szCs w:val="24"/>
        </w:rPr>
        <w:t>7</w:t>
      </w:r>
      <w:r w:rsidRPr="00AC2BFF">
        <w:rPr>
          <w:noProof/>
          <w:sz w:val="24"/>
          <w:szCs w:val="24"/>
        </w:rPr>
        <w:t>(2), 99–106.</w:t>
      </w:r>
    </w:p>
    <w:p w14:paraId="6B79864D" w14:textId="77777777" w:rsidR="00AC2BFF" w:rsidRPr="00AC2BFF" w:rsidRDefault="00AC2BFF" w:rsidP="004D0967">
      <w:pPr>
        <w:widowControl w:val="0"/>
        <w:autoSpaceDE w:val="0"/>
        <w:autoSpaceDN w:val="0"/>
        <w:adjustRightInd w:val="0"/>
        <w:spacing w:line="276" w:lineRule="auto"/>
        <w:ind w:left="480" w:hanging="480"/>
        <w:jc w:val="both"/>
        <w:rPr>
          <w:noProof/>
          <w:sz w:val="24"/>
          <w:szCs w:val="24"/>
        </w:rPr>
      </w:pPr>
      <w:r w:rsidRPr="00AC2BFF">
        <w:rPr>
          <w:noProof/>
          <w:sz w:val="24"/>
          <w:szCs w:val="24"/>
        </w:rPr>
        <w:t xml:space="preserve">WEF, W. E. F. (2020). The global competitiveness report: How countries are performing on the road to recovery. In </w:t>
      </w:r>
      <w:r w:rsidRPr="00AC2BFF">
        <w:rPr>
          <w:i/>
          <w:iCs/>
          <w:noProof/>
          <w:sz w:val="24"/>
          <w:szCs w:val="24"/>
        </w:rPr>
        <w:t>World Economic Forum</w:t>
      </w:r>
      <w:r w:rsidRPr="00AC2BFF">
        <w:rPr>
          <w:noProof/>
          <w:sz w:val="24"/>
          <w:szCs w:val="24"/>
        </w:rPr>
        <w:t>. www3.weforum.org/docs/WEF_TheGlobalCompetitivenessReport2020.pdf</w:t>
      </w:r>
    </w:p>
    <w:p w14:paraId="30223361" w14:textId="77777777" w:rsidR="00AC2BFF" w:rsidRPr="00AC2BFF" w:rsidRDefault="00AC2BFF" w:rsidP="004D0967">
      <w:pPr>
        <w:widowControl w:val="0"/>
        <w:autoSpaceDE w:val="0"/>
        <w:autoSpaceDN w:val="0"/>
        <w:adjustRightInd w:val="0"/>
        <w:spacing w:line="276" w:lineRule="auto"/>
        <w:ind w:left="480" w:hanging="480"/>
        <w:jc w:val="both"/>
        <w:rPr>
          <w:noProof/>
          <w:sz w:val="24"/>
          <w:szCs w:val="24"/>
        </w:rPr>
      </w:pPr>
      <w:r w:rsidRPr="00AC2BFF">
        <w:rPr>
          <w:noProof/>
          <w:sz w:val="24"/>
          <w:szCs w:val="24"/>
        </w:rPr>
        <w:t xml:space="preserve">Windasari, T. S., &amp; Sofyan, H. (2019). Pengaruh Penggunaan Media Audio Visual Terhadap Hasil Belajar Ipa Siswa Kelas Iv Sekolah Dasar. </w:t>
      </w:r>
      <w:r w:rsidRPr="00AC2BFF">
        <w:rPr>
          <w:i/>
          <w:iCs/>
          <w:noProof/>
          <w:sz w:val="24"/>
          <w:szCs w:val="24"/>
        </w:rPr>
        <w:t>Jurnal Pendidikan Dasar</w:t>
      </w:r>
      <w:r w:rsidRPr="00AC2BFF">
        <w:rPr>
          <w:noProof/>
          <w:sz w:val="24"/>
          <w:szCs w:val="24"/>
        </w:rPr>
        <w:t xml:space="preserve">, </w:t>
      </w:r>
      <w:r w:rsidRPr="00AC2BFF">
        <w:rPr>
          <w:i/>
          <w:iCs/>
          <w:noProof/>
          <w:sz w:val="24"/>
          <w:szCs w:val="24"/>
        </w:rPr>
        <w:t>10</w:t>
      </w:r>
      <w:r w:rsidRPr="00AC2BFF">
        <w:rPr>
          <w:noProof/>
          <w:sz w:val="24"/>
          <w:szCs w:val="24"/>
        </w:rPr>
        <w:t>(Vol 10 No 1 (2019): JPD-Jurnal Pendidikan Dasar), 1–13. http://journal.unj.ac.id/unj/index.php/jpd/article/view/JPD.010.01</w:t>
      </w:r>
    </w:p>
    <w:p w14:paraId="2B19F05F" w14:textId="77777777" w:rsidR="00AC2BFF" w:rsidRPr="00AC2BFF" w:rsidRDefault="00AC2BFF" w:rsidP="004D0967">
      <w:pPr>
        <w:widowControl w:val="0"/>
        <w:autoSpaceDE w:val="0"/>
        <w:autoSpaceDN w:val="0"/>
        <w:adjustRightInd w:val="0"/>
        <w:spacing w:line="276" w:lineRule="auto"/>
        <w:ind w:left="480" w:hanging="480"/>
        <w:jc w:val="both"/>
        <w:rPr>
          <w:noProof/>
          <w:sz w:val="24"/>
        </w:rPr>
      </w:pPr>
      <w:r w:rsidRPr="00AC2BFF">
        <w:rPr>
          <w:noProof/>
          <w:sz w:val="24"/>
          <w:szCs w:val="24"/>
        </w:rPr>
        <w:t xml:space="preserve">Yensy, N. A. (2020). Efektifitas Pembelajaran Statistika Matematika melalui Media Whatsapp Group Ditinjau dari Hasil Belajar Mahasiswa (Masa Pandemik Covid 19). </w:t>
      </w:r>
      <w:r w:rsidRPr="00AC2BFF">
        <w:rPr>
          <w:i/>
          <w:iCs/>
          <w:noProof/>
          <w:sz w:val="24"/>
          <w:szCs w:val="24"/>
        </w:rPr>
        <w:t>Jurnal Pendidikan Matematika Raflesia</w:t>
      </w:r>
      <w:r w:rsidRPr="00AC2BFF">
        <w:rPr>
          <w:noProof/>
          <w:sz w:val="24"/>
          <w:szCs w:val="24"/>
        </w:rPr>
        <w:t xml:space="preserve">, </w:t>
      </w:r>
      <w:r w:rsidRPr="00AC2BFF">
        <w:rPr>
          <w:i/>
          <w:iCs/>
          <w:noProof/>
          <w:sz w:val="24"/>
          <w:szCs w:val="24"/>
        </w:rPr>
        <w:t>05</w:t>
      </w:r>
      <w:r w:rsidRPr="00AC2BFF">
        <w:rPr>
          <w:noProof/>
          <w:sz w:val="24"/>
          <w:szCs w:val="24"/>
        </w:rPr>
        <w:t>(02), 65–74. https://ejournal.unib.ac.id/index.php/jpmr</w:t>
      </w:r>
    </w:p>
    <w:p w14:paraId="695A21F2" w14:textId="41D53042" w:rsidR="00C21B75" w:rsidRPr="00961CD2" w:rsidRDefault="00080B29" w:rsidP="00AB41EF">
      <w:pPr>
        <w:pStyle w:val="BodyText"/>
        <w:ind w:firstLine="0"/>
        <w:rPr>
          <w:b/>
          <w:sz w:val="24"/>
          <w:szCs w:val="24"/>
          <w:lang w:val="id-ID"/>
        </w:rPr>
      </w:pPr>
      <w:r>
        <w:rPr>
          <w:b/>
          <w:sz w:val="24"/>
          <w:szCs w:val="24"/>
          <w:lang w:val="id-ID"/>
        </w:rPr>
        <w:fldChar w:fldCharType="end"/>
      </w:r>
    </w:p>
    <w:sectPr w:rsidR="00C21B75" w:rsidRPr="00961CD2" w:rsidSect="00F91E8E">
      <w:type w:val="continuous"/>
      <w:pgSz w:w="11909" w:h="16834" w:code="9"/>
      <w:pgMar w:top="2268" w:right="1701" w:bottom="1701" w:left="2268" w:header="425"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C9AD1" w14:textId="77777777" w:rsidR="009503AF" w:rsidRDefault="009503AF" w:rsidP="003D7F74">
      <w:r>
        <w:separator/>
      </w:r>
    </w:p>
  </w:endnote>
  <w:endnote w:type="continuationSeparator" w:id="0">
    <w:p w14:paraId="5FD8523E" w14:textId="77777777" w:rsidR="009503AF" w:rsidRDefault="009503AF"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LT Std">
    <w:altName w:val="Arial"/>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3838E" w14:textId="77777777" w:rsidR="009503AF" w:rsidRDefault="009503AF" w:rsidP="003D7F74">
      <w:r>
        <w:separator/>
      </w:r>
    </w:p>
  </w:footnote>
  <w:footnote w:type="continuationSeparator" w:id="0">
    <w:p w14:paraId="6BE112D0" w14:textId="77777777" w:rsidR="009503AF" w:rsidRDefault="009503AF" w:rsidP="003D7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B2EEE"/>
    <w:multiLevelType w:val="hybridMultilevel"/>
    <w:tmpl w:val="03704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33F50EF6"/>
    <w:multiLevelType w:val="hybridMultilevel"/>
    <w:tmpl w:val="527CBA0A"/>
    <w:lvl w:ilvl="0" w:tplc="C79C25A0">
      <w:start w:val="6"/>
      <w:numFmt w:val="decimal"/>
      <w:lvlText w:val="%1."/>
      <w:lvlJc w:val="left"/>
      <w:pPr>
        <w:ind w:left="720" w:hanging="360"/>
      </w:pPr>
      <w:rPr>
        <w:rFonts w:hint="default"/>
      </w:rPr>
    </w:lvl>
    <w:lvl w:ilvl="1" w:tplc="A798DC9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6"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7"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68EB4007"/>
    <w:multiLevelType w:val="hybridMultilevel"/>
    <w:tmpl w:val="EC808030"/>
    <w:lvl w:ilvl="0" w:tplc="CDB6388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727071353">
    <w:abstractNumId w:val="5"/>
  </w:num>
  <w:num w:numId="2" w16cid:durableId="664357478">
    <w:abstractNumId w:val="11"/>
  </w:num>
  <w:num w:numId="3" w16cid:durableId="1690377745">
    <w:abstractNumId w:val="3"/>
  </w:num>
  <w:num w:numId="4" w16cid:durableId="1209146730">
    <w:abstractNumId w:val="7"/>
  </w:num>
  <w:num w:numId="5" w16cid:durableId="1079983846">
    <w:abstractNumId w:val="7"/>
  </w:num>
  <w:num w:numId="6" w16cid:durableId="982735712">
    <w:abstractNumId w:val="7"/>
  </w:num>
  <w:num w:numId="7" w16cid:durableId="1040587931">
    <w:abstractNumId w:val="7"/>
  </w:num>
  <w:num w:numId="8" w16cid:durableId="814300540">
    <w:abstractNumId w:val="9"/>
  </w:num>
  <w:num w:numId="9" w16cid:durableId="2047680093">
    <w:abstractNumId w:val="12"/>
  </w:num>
  <w:num w:numId="10" w16cid:durableId="553351867">
    <w:abstractNumId w:val="6"/>
  </w:num>
  <w:num w:numId="11" w16cid:durableId="1651472945">
    <w:abstractNumId w:val="2"/>
  </w:num>
  <w:num w:numId="12" w16cid:durableId="1599018546">
    <w:abstractNumId w:val="1"/>
  </w:num>
  <w:num w:numId="13" w16cid:durableId="1673290902">
    <w:abstractNumId w:val="8"/>
  </w:num>
  <w:num w:numId="14" w16cid:durableId="1991590020">
    <w:abstractNumId w:val="0"/>
  </w:num>
  <w:num w:numId="15" w16cid:durableId="545290438">
    <w:abstractNumId w:val="4"/>
  </w:num>
  <w:num w:numId="16" w16cid:durableId="17582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D6"/>
    <w:rsid w:val="000160CB"/>
    <w:rsid w:val="0003112C"/>
    <w:rsid w:val="00031D8B"/>
    <w:rsid w:val="00035BCE"/>
    <w:rsid w:val="0004509A"/>
    <w:rsid w:val="00053983"/>
    <w:rsid w:val="00054ED4"/>
    <w:rsid w:val="00074652"/>
    <w:rsid w:val="00080B29"/>
    <w:rsid w:val="000856CE"/>
    <w:rsid w:val="00096386"/>
    <w:rsid w:val="000A2263"/>
    <w:rsid w:val="000A3847"/>
    <w:rsid w:val="000B0EB5"/>
    <w:rsid w:val="000C0348"/>
    <w:rsid w:val="000E71C7"/>
    <w:rsid w:val="001009DF"/>
    <w:rsid w:val="00102A59"/>
    <w:rsid w:val="00111EBD"/>
    <w:rsid w:val="00114ED6"/>
    <w:rsid w:val="0011673E"/>
    <w:rsid w:val="001206B2"/>
    <w:rsid w:val="0013483B"/>
    <w:rsid w:val="00135405"/>
    <w:rsid w:val="00146E82"/>
    <w:rsid w:val="00191BD6"/>
    <w:rsid w:val="001D2580"/>
    <w:rsid w:val="001D3412"/>
    <w:rsid w:val="001D79EC"/>
    <w:rsid w:val="001E512A"/>
    <w:rsid w:val="001F133A"/>
    <w:rsid w:val="002214AF"/>
    <w:rsid w:val="0023558B"/>
    <w:rsid w:val="00241C92"/>
    <w:rsid w:val="00243DE3"/>
    <w:rsid w:val="002556F3"/>
    <w:rsid w:val="00261A54"/>
    <w:rsid w:val="002A2DFD"/>
    <w:rsid w:val="002B18C9"/>
    <w:rsid w:val="002C0DA1"/>
    <w:rsid w:val="002D3AE1"/>
    <w:rsid w:val="002D574B"/>
    <w:rsid w:val="002E2ADA"/>
    <w:rsid w:val="002E405D"/>
    <w:rsid w:val="002E4771"/>
    <w:rsid w:val="002E65B3"/>
    <w:rsid w:val="0031490D"/>
    <w:rsid w:val="00337271"/>
    <w:rsid w:val="003438BC"/>
    <w:rsid w:val="00344819"/>
    <w:rsid w:val="00350483"/>
    <w:rsid w:val="003612D1"/>
    <w:rsid w:val="00376BA1"/>
    <w:rsid w:val="00386AA9"/>
    <w:rsid w:val="00387E54"/>
    <w:rsid w:val="003904DD"/>
    <w:rsid w:val="00391370"/>
    <w:rsid w:val="00394989"/>
    <w:rsid w:val="003C48DC"/>
    <w:rsid w:val="003C6BBB"/>
    <w:rsid w:val="003D128B"/>
    <w:rsid w:val="003D4BF1"/>
    <w:rsid w:val="003D4F55"/>
    <w:rsid w:val="003D7F74"/>
    <w:rsid w:val="003E636A"/>
    <w:rsid w:val="003F33E6"/>
    <w:rsid w:val="003F6497"/>
    <w:rsid w:val="004005AA"/>
    <w:rsid w:val="00432EAD"/>
    <w:rsid w:val="0043716D"/>
    <w:rsid w:val="00462BC6"/>
    <w:rsid w:val="00463FB1"/>
    <w:rsid w:val="004822F6"/>
    <w:rsid w:val="004902DC"/>
    <w:rsid w:val="004B5E60"/>
    <w:rsid w:val="004B65F8"/>
    <w:rsid w:val="004D0967"/>
    <w:rsid w:val="004D122B"/>
    <w:rsid w:val="004D2A2C"/>
    <w:rsid w:val="004D2E2F"/>
    <w:rsid w:val="004D4EC7"/>
    <w:rsid w:val="004E5762"/>
    <w:rsid w:val="004F25B0"/>
    <w:rsid w:val="004F3558"/>
    <w:rsid w:val="005116B0"/>
    <w:rsid w:val="005121A2"/>
    <w:rsid w:val="0053547C"/>
    <w:rsid w:val="00535D9A"/>
    <w:rsid w:val="00537931"/>
    <w:rsid w:val="00540638"/>
    <w:rsid w:val="00554733"/>
    <w:rsid w:val="00555E7A"/>
    <w:rsid w:val="00567CF5"/>
    <w:rsid w:val="0057337F"/>
    <w:rsid w:val="00593A83"/>
    <w:rsid w:val="005A36A3"/>
    <w:rsid w:val="005A7678"/>
    <w:rsid w:val="005B410A"/>
    <w:rsid w:val="005B6036"/>
    <w:rsid w:val="005C40D9"/>
    <w:rsid w:val="005D0BC5"/>
    <w:rsid w:val="005F4CBA"/>
    <w:rsid w:val="005F657A"/>
    <w:rsid w:val="0060641F"/>
    <w:rsid w:val="00610388"/>
    <w:rsid w:val="006112A5"/>
    <w:rsid w:val="006129BD"/>
    <w:rsid w:val="00621928"/>
    <w:rsid w:val="00633A75"/>
    <w:rsid w:val="006344A5"/>
    <w:rsid w:val="006450A6"/>
    <w:rsid w:val="0065196A"/>
    <w:rsid w:val="0065782A"/>
    <w:rsid w:val="00666BF2"/>
    <w:rsid w:val="00680D07"/>
    <w:rsid w:val="00693B10"/>
    <w:rsid w:val="006B31AF"/>
    <w:rsid w:val="006B3D31"/>
    <w:rsid w:val="006D4893"/>
    <w:rsid w:val="006E19C4"/>
    <w:rsid w:val="00722EC3"/>
    <w:rsid w:val="007262C6"/>
    <w:rsid w:val="00726E49"/>
    <w:rsid w:val="00733A10"/>
    <w:rsid w:val="007542D6"/>
    <w:rsid w:val="00757F3E"/>
    <w:rsid w:val="007605F8"/>
    <w:rsid w:val="00773C69"/>
    <w:rsid w:val="00775821"/>
    <w:rsid w:val="00780702"/>
    <w:rsid w:val="0079144A"/>
    <w:rsid w:val="0079679D"/>
    <w:rsid w:val="007A7F76"/>
    <w:rsid w:val="007D62F7"/>
    <w:rsid w:val="007E586F"/>
    <w:rsid w:val="008077DA"/>
    <w:rsid w:val="0081316E"/>
    <w:rsid w:val="0081480F"/>
    <w:rsid w:val="00863756"/>
    <w:rsid w:val="00871F44"/>
    <w:rsid w:val="00872554"/>
    <w:rsid w:val="00872C60"/>
    <w:rsid w:val="00880672"/>
    <w:rsid w:val="008841DD"/>
    <w:rsid w:val="0089037D"/>
    <w:rsid w:val="00891BA0"/>
    <w:rsid w:val="008A4955"/>
    <w:rsid w:val="008B6133"/>
    <w:rsid w:val="008C12BE"/>
    <w:rsid w:val="008C24CC"/>
    <w:rsid w:val="008D6C12"/>
    <w:rsid w:val="0091576F"/>
    <w:rsid w:val="00924916"/>
    <w:rsid w:val="00926F89"/>
    <w:rsid w:val="0093168E"/>
    <w:rsid w:val="00935B34"/>
    <w:rsid w:val="0093792D"/>
    <w:rsid w:val="00940231"/>
    <w:rsid w:val="009503AF"/>
    <w:rsid w:val="00956B93"/>
    <w:rsid w:val="00961CD2"/>
    <w:rsid w:val="00985574"/>
    <w:rsid w:val="00996A94"/>
    <w:rsid w:val="009A4892"/>
    <w:rsid w:val="009A48FF"/>
    <w:rsid w:val="009B1060"/>
    <w:rsid w:val="009B696D"/>
    <w:rsid w:val="009B7914"/>
    <w:rsid w:val="009C1CF4"/>
    <w:rsid w:val="009C23A0"/>
    <w:rsid w:val="009E230D"/>
    <w:rsid w:val="009E23D9"/>
    <w:rsid w:val="009F66F1"/>
    <w:rsid w:val="00A01DE7"/>
    <w:rsid w:val="00A20D56"/>
    <w:rsid w:val="00A2220F"/>
    <w:rsid w:val="00A24958"/>
    <w:rsid w:val="00A51B6A"/>
    <w:rsid w:val="00A720C0"/>
    <w:rsid w:val="00A7320D"/>
    <w:rsid w:val="00A73B58"/>
    <w:rsid w:val="00A803B1"/>
    <w:rsid w:val="00AA1C1E"/>
    <w:rsid w:val="00AA2CBB"/>
    <w:rsid w:val="00AA6219"/>
    <w:rsid w:val="00AB1636"/>
    <w:rsid w:val="00AB41EF"/>
    <w:rsid w:val="00AC2BFF"/>
    <w:rsid w:val="00AE08A8"/>
    <w:rsid w:val="00AE08FF"/>
    <w:rsid w:val="00AE4EE6"/>
    <w:rsid w:val="00AE6DA0"/>
    <w:rsid w:val="00B063D7"/>
    <w:rsid w:val="00B43EBA"/>
    <w:rsid w:val="00B461D7"/>
    <w:rsid w:val="00B46639"/>
    <w:rsid w:val="00B477B3"/>
    <w:rsid w:val="00B53B05"/>
    <w:rsid w:val="00B56358"/>
    <w:rsid w:val="00B56395"/>
    <w:rsid w:val="00B57A1C"/>
    <w:rsid w:val="00B57D4B"/>
    <w:rsid w:val="00B606C7"/>
    <w:rsid w:val="00B64963"/>
    <w:rsid w:val="00B84020"/>
    <w:rsid w:val="00BA2601"/>
    <w:rsid w:val="00BF15D5"/>
    <w:rsid w:val="00BF66CE"/>
    <w:rsid w:val="00C0389E"/>
    <w:rsid w:val="00C06441"/>
    <w:rsid w:val="00C21B75"/>
    <w:rsid w:val="00C31C7C"/>
    <w:rsid w:val="00C35A39"/>
    <w:rsid w:val="00C37220"/>
    <w:rsid w:val="00C4128B"/>
    <w:rsid w:val="00C57D47"/>
    <w:rsid w:val="00C620A3"/>
    <w:rsid w:val="00C6538F"/>
    <w:rsid w:val="00C75B50"/>
    <w:rsid w:val="00C9326D"/>
    <w:rsid w:val="00C94E19"/>
    <w:rsid w:val="00CA203E"/>
    <w:rsid w:val="00CB3CA2"/>
    <w:rsid w:val="00CC0824"/>
    <w:rsid w:val="00CC2F0C"/>
    <w:rsid w:val="00CC535E"/>
    <w:rsid w:val="00CD0B74"/>
    <w:rsid w:val="00CF0B76"/>
    <w:rsid w:val="00CF4BAF"/>
    <w:rsid w:val="00CF7686"/>
    <w:rsid w:val="00D216D7"/>
    <w:rsid w:val="00D21809"/>
    <w:rsid w:val="00D224F4"/>
    <w:rsid w:val="00D25707"/>
    <w:rsid w:val="00D43C02"/>
    <w:rsid w:val="00D508E9"/>
    <w:rsid w:val="00D51B40"/>
    <w:rsid w:val="00D51E98"/>
    <w:rsid w:val="00D530E5"/>
    <w:rsid w:val="00D55A94"/>
    <w:rsid w:val="00D60ECE"/>
    <w:rsid w:val="00D66EC9"/>
    <w:rsid w:val="00D73F74"/>
    <w:rsid w:val="00D7405C"/>
    <w:rsid w:val="00D84219"/>
    <w:rsid w:val="00D8720E"/>
    <w:rsid w:val="00D878D1"/>
    <w:rsid w:val="00DA3006"/>
    <w:rsid w:val="00DA5CF5"/>
    <w:rsid w:val="00DB07E1"/>
    <w:rsid w:val="00DB477E"/>
    <w:rsid w:val="00DB6892"/>
    <w:rsid w:val="00DB75A0"/>
    <w:rsid w:val="00DC5EF1"/>
    <w:rsid w:val="00DD4918"/>
    <w:rsid w:val="00DD67A8"/>
    <w:rsid w:val="00DF44BE"/>
    <w:rsid w:val="00E02346"/>
    <w:rsid w:val="00E02BE6"/>
    <w:rsid w:val="00E11E1A"/>
    <w:rsid w:val="00E16D9F"/>
    <w:rsid w:val="00E266C1"/>
    <w:rsid w:val="00E42F5E"/>
    <w:rsid w:val="00E5349F"/>
    <w:rsid w:val="00E819A3"/>
    <w:rsid w:val="00E82FE1"/>
    <w:rsid w:val="00E8560A"/>
    <w:rsid w:val="00E907B2"/>
    <w:rsid w:val="00EA4490"/>
    <w:rsid w:val="00EB7724"/>
    <w:rsid w:val="00EC3670"/>
    <w:rsid w:val="00ED13D6"/>
    <w:rsid w:val="00ED3DBD"/>
    <w:rsid w:val="00ED410C"/>
    <w:rsid w:val="00EE446B"/>
    <w:rsid w:val="00EF28E6"/>
    <w:rsid w:val="00F040BA"/>
    <w:rsid w:val="00F06230"/>
    <w:rsid w:val="00F06C69"/>
    <w:rsid w:val="00F11AE3"/>
    <w:rsid w:val="00F12242"/>
    <w:rsid w:val="00F168BB"/>
    <w:rsid w:val="00F264E7"/>
    <w:rsid w:val="00F4482D"/>
    <w:rsid w:val="00F56DEC"/>
    <w:rsid w:val="00F62571"/>
    <w:rsid w:val="00F87A65"/>
    <w:rsid w:val="00F91E8E"/>
    <w:rsid w:val="00FB3E7D"/>
    <w:rsid w:val="00FC62B5"/>
    <w:rsid w:val="00FD0D29"/>
    <w:rsid w:val="00FD20C9"/>
    <w:rsid w:val="00FF0C0A"/>
    <w:rsid w:val="00FF627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1D082"/>
  <w15:docId w15:val="{3C5FDA34-24E4-4335-ADD5-5A32E6F7A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uiPriority w:val="59"/>
    <w:rsid w:val="00B649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612D1"/>
    <w:pPr>
      <w:spacing w:after="200" w:line="276" w:lineRule="auto"/>
      <w:ind w:left="720"/>
      <w:contextualSpacing/>
      <w:jc w:val="left"/>
    </w:pPr>
    <w:rPr>
      <w:rFonts w:ascii="Calibri" w:eastAsia="Calibri" w:hAnsi="Calibri"/>
      <w:sz w:val="22"/>
      <w:szCs w:val="22"/>
    </w:rPr>
  </w:style>
  <w:style w:type="paragraph" w:styleId="BalloonText">
    <w:name w:val="Balloon Text"/>
    <w:basedOn w:val="Normal"/>
    <w:link w:val="BalloonTextChar"/>
    <w:rsid w:val="00261A54"/>
    <w:rPr>
      <w:rFonts w:ascii="Tahoma" w:hAnsi="Tahoma"/>
      <w:sz w:val="16"/>
      <w:szCs w:val="16"/>
    </w:rPr>
  </w:style>
  <w:style w:type="character" w:customStyle="1" w:styleId="BalloonTextChar">
    <w:name w:val="Balloon Text Char"/>
    <w:link w:val="BalloonText"/>
    <w:rsid w:val="00261A54"/>
    <w:rPr>
      <w:rFonts w:ascii="Tahoma" w:hAnsi="Tahoma" w:cs="Tahoma"/>
      <w:sz w:val="16"/>
      <w:szCs w:val="16"/>
    </w:rPr>
  </w:style>
  <w:style w:type="character" w:styleId="PlaceholderText">
    <w:name w:val="Placeholder Text"/>
    <w:uiPriority w:val="99"/>
    <w:semiHidden/>
    <w:rsid w:val="009C1CF4"/>
    <w:rPr>
      <w:color w:val="808080"/>
    </w:rPr>
  </w:style>
  <w:style w:type="paragraph" w:customStyle="1" w:styleId="Heading10">
    <w:name w:val="Heading1"/>
    <w:basedOn w:val="Normal"/>
    <w:qFormat/>
    <w:rsid w:val="00E907B2"/>
    <w:pPr>
      <w:autoSpaceDE w:val="0"/>
      <w:autoSpaceDN w:val="0"/>
      <w:adjustRightInd w:val="0"/>
      <w:spacing w:before="440" w:after="180" w:line="241" w:lineRule="atLeast"/>
      <w:jc w:val="left"/>
    </w:pPr>
    <w:rPr>
      <w:rFonts w:eastAsia="Calibri" w:cs="Helvetica Neue LT Std"/>
      <w:b/>
      <w:bCs/>
      <w:color w:val="000000"/>
      <w:sz w:val="23"/>
      <w:szCs w:val="23"/>
      <w:lang w:val="en-IN" w:eastAsia="en-IN"/>
    </w:rPr>
  </w:style>
  <w:style w:type="paragraph" w:customStyle="1" w:styleId="Para">
    <w:name w:val="Para"/>
    <w:basedOn w:val="Normal"/>
    <w:qFormat/>
    <w:rsid w:val="00E8560A"/>
    <w:pPr>
      <w:autoSpaceDE w:val="0"/>
      <w:autoSpaceDN w:val="0"/>
      <w:adjustRightInd w:val="0"/>
      <w:spacing w:line="191" w:lineRule="atLeast"/>
      <w:jc w:val="both"/>
    </w:pPr>
    <w:rPr>
      <w:rFonts w:eastAsia="Calibri" w:cs="Minion Pro"/>
      <w:color w:val="000000"/>
      <w:sz w:val="19"/>
      <w:szCs w:val="19"/>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06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14959-C24A-4FB3-91D6-39B89AD8D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19135</Words>
  <Characters>109073</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127953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Toto Sugiarto</cp:lastModifiedBy>
  <cp:revision>2</cp:revision>
  <cp:lastPrinted>2016-04-15T09:36:00Z</cp:lastPrinted>
  <dcterms:created xsi:type="dcterms:W3CDTF">2023-02-27T10:08:00Z</dcterms:created>
  <dcterms:modified xsi:type="dcterms:W3CDTF">2023-02-27T10:08:00Z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bc81cc3b-f123-3935-b797-846334f93375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